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ind w:firstLine="0" w:firstLineChars="0"/>
        <w:jc w:val="left"/>
        <w:rPr>
          <w:rStyle w:val="7"/>
          <w:rFonts w:hint="default" w:ascii="Times New Roman" w:hAnsi="Times New Roman" w:eastAsia="黑体" w:cs="Times New Roman"/>
          <w:color w:val="auto"/>
          <w:sz w:val="28"/>
          <w:szCs w:val="28"/>
          <w:lang w:eastAsia="zh-CN"/>
        </w:rPr>
      </w:pPr>
      <w:r>
        <w:rPr>
          <w:rStyle w:val="7"/>
          <w:rFonts w:hint="default" w:ascii="Times New Roman" w:hAnsi="Times New Roman" w:eastAsia="黑体" w:cs="Times New Roman"/>
          <w:color w:val="auto"/>
          <w:sz w:val="28"/>
          <w:szCs w:val="28"/>
          <w:lang w:eastAsia="zh-CN"/>
        </w:rPr>
        <w:t>附件1</w:t>
      </w:r>
    </w:p>
    <w:p>
      <w:pPr>
        <w:pStyle w:val="6"/>
        <w:spacing w:line="560" w:lineRule="exact"/>
        <w:ind w:firstLine="0" w:firstLineChars="0"/>
        <w:jc w:val="center"/>
        <w:rPr>
          <w:rStyle w:val="7"/>
          <w:rFonts w:hint="default" w:ascii="Times New Roman" w:hAnsi="Times New Roman" w:eastAsia="方正小标宋简体" w:cs="Times New Roman"/>
          <w:color w:val="auto"/>
          <w:sz w:val="44"/>
          <w:szCs w:val="44"/>
        </w:rPr>
      </w:pPr>
    </w:p>
    <w:p>
      <w:pPr>
        <w:pStyle w:val="6"/>
        <w:spacing w:line="560" w:lineRule="exact"/>
        <w:ind w:firstLine="0" w:firstLineChars="0"/>
        <w:jc w:val="center"/>
        <w:rPr>
          <w:rStyle w:val="7"/>
          <w:rFonts w:hint="default" w:ascii="Times New Roman" w:hAnsi="Times New Roman" w:eastAsia="方正小标宋简体" w:cs="Times New Roman"/>
          <w:color w:val="auto"/>
          <w:sz w:val="44"/>
          <w:szCs w:val="44"/>
        </w:rPr>
      </w:pPr>
      <w:r>
        <w:rPr>
          <w:rStyle w:val="7"/>
          <w:rFonts w:hint="default" w:ascii="Times New Roman" w:hAnsi="Times New Roman" w:eastAsia="方正小标宋简体" w:cs="Times New Roman"/>
          <w:color w:val="auto"/>
          <w:sz w:val="44"/>
          <w:szCs w:val="44"/>
        </w:rPr>
        <w:t>2021年海南省业余篮球公开赛竞赛规程</w:t>
      </w:r>
    </w:p>
    <w:p>
      <w:pPr>
        <w:pStyle w:val="6"/>
        <w:spacing w:line="560" w:lineRule="exact"/>
        <w:ind w:firstLine="0" w:firstLineChars="0"/>
        <w:rPr>
          <w:rStyle w:val="7"/>
          <w:rFonts w:hint="default" w:ascii="Times New Roman" w:hAnsi="Times New Roman" w:eastAsia="方正小标宋简体" w:cs="Times New Roman"/>
          <w:color w:val="auto"/>
          <w:sz w:val="44"/>
          <w:szCs w:val="44"/>
        </w:rPr>
      </w:pP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一、主办单位</w:t>
      </w:r>
    </w:p>
    <w:p>
      <w:pPr>
        <w:pStyle w:val="6"/>
        <w:spacing w:line="560" w:lineRule="exact"/>
        <w:ind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海南省旅游和文化广电体育厅</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二、承办单位</w:t>
      </w:r>
    </w:p>
    <w:p>
      <w:pPr>
        <w:pStyle w:val="6"/>
        <w:spacing w:line="560" w:lineRule="exact"/>
        <w:ind w:firstLine="64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海南盛力时代体育文化产业发展有限公司</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三、协办单位</w:t>
      </w:r>
    </w:p>
    <w:p>
      <w:pPr>
        <w:pStyle w:val="6"/>
        <w:spacing w:line="560" w:lineRule="exact"/>
        <w:ind w:firstLine="64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各</w:t>
      </w:r>
      <w:r>
        <w:rPr>
          <w:rFonts w:ascii="Times New Roman" w:hAnsi="Times New Roman" w:eastAsia="仿宋_GB2312" w:cs="Times New Roman"/>
          <w:bCs/>
          <w:sz w:val="32"/>
          <w:szCs w:val="32"/>
        </w:rPr>
        <w:t>分赛区市</w:t>
      </w:r>
      <w:r>
        <w:rPr>
          <w:rFonts w:hint="default"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县旅文局</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四、竞赛</w:t>
      </w:r>
      <w:r>
        <w:rPr>
          <w:rStyle w:val="7"/>
          <w:rFonts w:hint="default" w:ascii="Times New Roman" w:hAnsi="Times New Roman" w:eastAsia="黑体" w:cs="Times New Roman"/>
          <w:color w:val="auto"/>
          <w:sz w:val="32"/>
          <w:szCs w:val="32"/>
          <w:lang w:val="en-US" w:eastAsia="zh-CN"/>
        </w:rPr>
        <w:t>时间</w:t>
      </w:r>
      <w:r>
        <w:rPr>
          <w:rStyle w:val="7"/>
          <w:rFonts w:hint="default" w:ascii="Times New Roman" w:hAnsi="Times New Roman" w:eastAsia="黑体" w:cs="Times New Roman"/>
          <w:color w:val="auto"/>
          <w:sz w:val="32"/>
          <w:szCs w:val="32"/>
        </w:rPr>
        <w:t>和地点</w:t>
      </w:r>
    </w:p>
    <w:p>
      <w:pPr>
        <w:pStyle w:val="6"/>
        <w:spacing w:line="560" w:lineRule="exact"/>
        <w:ind w:firstLine="64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val="en-US" w:eastAsia="zh-CN"/>
        </w:rPr>
        <w:t>比赛时间：</w:t>
      </w:r>
      <w:r>
        <w:rPr>
          <w:rFonts w:hint="default" w:ascii="Times New Roman" w:hAnsi="Times New Roman" w:eastAsia="仿宋_GB2312" w:cs="Times New Roman"/>
          <w:bCs/>
          <w:sz w:val="32"/>
          <w:szCs w:val="32"/>
        </w:rPr>
        <w:t>拟定</w:t>
      </w:r>
      <w:r>
        <w:rPr>
          <w:rFonts w:ascii="Times New Roman" w:hAnsi="Times New Roman" w:eastAsia="仿宋_GB2312" w:cs="Times New Roman"/>
          <w:bCs/>
          <w:sz w:val="32"/>
          <w:szCs w:val="32"/>
        </w:rPr>
        <w:t>202</w:t>
      </w:r>
      <w:r>
        <w:rPr>
          <w:rFonts w:hint="default" w:ascii="Times New Roman" w:hAnsi="Times New Roman" w:eastAsia="仿宋_GB2312" w:cs="Times New Roman"/>
          <w:bCs/>
          <w:sz w:val="32"/>
          <w:szCs w:val="32"/>
        </w:rPr>
        <w:t>1</w:t>
      </w:r>
      <w:r>
        <w:rPr>
          <w:rFonts w:ascii="Times New Roman" w:hAnsi="Times New Roman" w:eastAsia="仿宋_GB2312" w:cs="Times New Roman"/>
          <w:bCs/>
          <w:sz w:val="32"/>
          <w:szCs w:val="32"/>
        </w:rPr>
        <w:t>年</w:t>
      </w:r>
      <w:r>
        <w:rPr>
          <w:rFonts w:hint="default" w:ascii="Times New Roman" w:hAnsi="Times New Roman" w:eastAsia="仿宋_GB2312" w:cs="Times New Roman"/>
          <w:bCs/>
          <w:sz w:val="32"/>
          <w:szCs w:val="32"/>
        </w:rPr>
        <w:t>6月11日-7月</w:t>
      </w:r>
      <w:r>
        <w:rPr>
          <w:rFonts w:hint="default" w:ascii="Times New Roman" w:hAnsi="Times New Roman" w:eastAsia="仿宋_GB2312" w:cs="Times New Roman"/>
          <w:bCs/>
          <w:sz w:val="32"/>
          <w:szCs w:val="32"/>
          <w:lang w:val="en-US" w:eastAsia="zh-CN"/>
        </w:rPr>
        <w:t>26</w:t>
      </w:r>
      <w:r>
        <w:rPr>
          <w:rFonts w:hint="default" w:ascii="Times New Roman" w:hAnsi="Times New Roman" w:eastAsia="仿宋_GB2312" w:cs="Times New Roman"/>
          <w:bCs/>
          <w:sz w:val="32"/>
          <w:szCs w:val="32"/>
        </w:rPr>
        <w:t>日</w:t>
      </w:r>
      <w:r>
        <w:rPr>
          <w:rFonts w:hint="default" w:ascii="Times New Roman" w:hAnsi="Times New Roman" w:eastAsia="仿宋_GB2312" w:cs="Times New Roman"/>
          <w:bCs/>
          <w:sz w:val="32"/>
          <w:szCs w:val="32"/>
          <w:lang w:eastAsia="zh-CN"/>
        </w:rPr>
        <w:t>；</w:t>
      </w:r>
    </w:p>
    <w:p>
      <w:pPr>
        <w:pStyle w:val="6"/>
        <w:spacing w:line="560" w:lineRule="exact"/>
        <w:ind w:firstLine="64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val="en-US" w:eastAsia="zh-CN"/>
        </w:rPr>
        <w:t>比赛地点：市县公开组：</w:t>
      </w:r>
      <w:r>
        <w:rPr>
          <w:rFonts w:hint="default" w:ascii="Times New Roman" w:hAnsi="Times New Roman" w:eastAsia="仿宋_GB2312" w:cs="Times New Roman"/>
          <w:bCs/>
          <w:sz w:val="32"/>
          <w:szCs w:val="32"/>
        </w:rPr>
        <w:t>乐东</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混合超级组：</w:t>
      </w:r>
      <w:r>
        <w:rPr>
          <w:rFonts w:hint="default" w:ascii="Times New Roman" w:hAnsi="Times New Roman" w:eastAsia="仿宋_GB2312" w:cs="Times New Roman"/>
          <w:bCs/>
          <w:sz w:val="32"/>
          <w:szCs w:val="32"/>
        </w:rPr>
        <w:t>儋州、澄迈</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中老年组：</w:t>
      </w:r>
      <w:r>
        <w:rPr>
          <w:rFonts w:hint="default" w:ascii="Times New Roman" w:hAnsi="Times New Roman" w:eastAsia="仿宋_GB2312" w:cs="Times New Roman"/>
          <w:bCs/>
          <w:sz w:val="32"/>
          <w:szCs w:val="32"/>
        </w:rPr>
        <w:t>海口</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后续将根据疫情情况另行通知比赛具体时间</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地点</w:t>
      </w:r>
      <w:r>
        <w:rPr>
          <w:rFonts w:hint="default" w:ascii="Times New Roman" w:hAnsi="Times New Roman" w:eastAsia="仿宋_GB2312" w:cs="Times New Roman"/>
          <w:bCs/>
          <w:sz w:val="32"/>
          <w:szCs w:val="32"/>
          <w:lang w:eastAsia="zh-CN"/>
        </w:rPr>
        <w:t>）</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五、竞赛项目</w:t>
      </w:r>
    </w:p>
    <w:p>
      <w:pPr>
        <w:tabs>
          <w:tab w:val="left" w:pos="709"/>
        </w:tabs>
        <w:spacing w:line="560" w:lineRule="exact"/>
        <w:ind w:firstLine="640" w:firstLineChars="200"/>
        <w:rPr>
          <w:rFonts w:ascii="Times New Roman" w:hAnsi="Times New Roman" w:cs="Times New Roman"/>
        </w:rPr>
      </w:pPr>
      <w:r>
        <w:rPr>
          <w:rFonts w:hint="default" w:ascii="Times New Roman" w:hAnsi="Times New Roman" w:eastAsia="仿宋_GB2312" w:cs="Times New Roman"/>
          <w:bCs/>
          <w:sz w:val="32"/>
          <w:szCs w:val="32"/>
        </w:rPr>
        <w:t>成年男子五人制篮球赛（</w:t>
      </w:r>
      <w:r>
        <w:rPr>
          <w:rFonts w:hint="default" w:ascii="Times New Roman" w:hAnsi="Times New Roman" w:eastAsia="仿宋_GB2312" w:cs="Times New Roman"/>
          <w:bCs/>
          <w:sz w:val="32"/>
          <w:szCs w:val="32"/>
          <w:lang w:val="en-US" w:eastAsia="zh-CN"/>
        </w:rPr>
        <w:t>含：</w:t>
      </w:r>
      <w:r>
        <w:rPr>
          <w:rFonts w:hint="default" w:ascii="Times New Roman" w:hAnsi="Times New Roman" w:eastAsia="仿宋_GB2312" w:cs="Times New Roman"/>
          <w:bCs/>
          <w:sz w:val="32"/>
          <w:szCs w:val="32"/>
        </w:rPr>
        <w:t>市县</w:t>
      </w:r>
      <w:r>
        <w:rPr>
          <w:rFonts w:hint="default" w:ascii="Times New Roman" w:hAnsi="Times New Roman" w:eastAsia="仿宋_GB2312" w:cs="Times New Roman"/>
          <w:bCs/>
          <w:sz w:val="32"/>
          <w:szCs w:val="32"/>
          <w:lang w:val="en-US" w:eastAsia="zh-CN"/>
        </w:rPr>
        <w:t>公开</w:t>
      </w:r>
      <w:r>
        <w:rPr>
          <w:rFonts w:hint="default" w:ascii="Times New Roman" w:hAnsi="Times New Roman" w:eastAsia="仿宋_GB2312" w:cs="Times New Roman"/>
          <w:bCs/>
          <w:sz w:val="32"/>
          <w:szCs w:val="32"/>
        </w:rPr>
        <w:t>组、</w:t>
      </w:r>
      <w:r>
        <w:rPr>
          <w:rFonts w:hint="default" w:ascii="Times New Roman" w:hAnsi="Times New Roman" w:eastAsia="仿宋_GB2312" w:cs="Times New Roman"/>
          <w:bCs/>
          <w:sz w:val="32"/>
          <w:szCs w:val="32"/>
          <w:lang w:val="en-US" w:eastAsia="zh-CN"/>
        </w:rPr>
        <w:t>混合超级组</w:t>
      </w:r>
      <w:r>
        <w:rPr>
          <w:rFonts w:hint="default" w:ascii="Times New Roman" w:hAnsi="Times New Roman" w:eastAsia="仿宋_GB2312" w:cs="Times New Roman"/>
          <w:bCs/>
          <w:sz w:val="32"/>
          <w:szCs w:val="32"/>
        </w:rPr>
        <w:t>、中老年组）</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六、参加单位</w:t>
      </w:r>
    </w:p>
    <w:p>
      <w:pPr>
        <w:tabs>
          <w:tab w:val="left" w:pos="709"/>
        </w:tabs>
        <w:spacing w:line="560" w:lineRule="exact"/>
        <w:ind w:firstLine="640" w:firstLineChars="200"/>
        <w:rPr>
          <w:rFonts w:ascii="Times New Roman" w:hAnsi="Times New Roman" w:cs="Times New Roman"/>
        </w:rPr>
      </w:pPr>
      <w:r>
        <w:rPr>
          <w:rFonts w:hint="default" w:ascii="Times New Roman" w:hAnsi="Times New Roman" w:eastAsia="仿宋_GB2312" w:cs="Times New Roman"/>
          <w:bCs/>
          <w:sz w:val="32"/>
          <w:szCs w:val="32"/>
        </w:rPr>
        <w:t>海南省各市（县、自治县）、</w:t>
      </w:r>
      <w:r>
        <w:rPr>
          <w:rFonts w:hint="default" w:ascii="Times New Roman" w:hAnsi="Times New Roman" w:eastAsia="仿宋_GB2312" w:cs="Times New Roman"/>
          <w:bCs/>
          <w:sz w:val="32"/>
          <w:szCs w:val="32"/>
          <w:lang w:val="en-US" w:eastAsia="zh-CN"/>
        </w:rPr>
        <w:t>洋浦开发区、</w:t>
      </w:r>
      <w:r>
        <w:rPr>
          <w:rFonts w:hint="default" w:ascii="Times New Roman" w:hAnsi="Times New Roman" w:eastAsia="仿宋_GB2312" w:cs="Times New Roman"/>
          <w:bCs/>
          <w:sz w:val="32"/>
          <w:szCs w:val="32"/>
        </w:rPr>
        <w:t>各高校、各企事业单位等</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七、参赛办法</w:t>
      </w:r>
    </w:p>
    <w:p>
      <w:pPr>
        <w:tabs>
          <w:tab w:val="left" w:pos="709"/>
        </w:tabs>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w:t>
      </w:r>
      <w:r>
        <w:rPr>
          <w:rFonts w:hint="eastAsia" w:ascii="楷体_GB2312" w:hAnsi="楷体_GB2312" w:eastAsia="楷体_GB2312" w:cs="楷体_GB2312"/>
          <w:bCs/>
          <w:sz w:val="32"/>
          <w:szCs w:val="32"/>
          <w:lang w:val="en-US" w:eastAsia="zh-CN"/>
        </w:rPr>
        <w:t>数量</w:t>
      </w:r>
      <w:r>
        <w:rPr>
          <w:rFonts w:hint="eastAsia" w:ascii="楷体_GB2312" w:hAnsi="楷体_GB2312" w:eastAsia="楷体_GB2312" w:cs="楷体_GB2312"/>
          <w:bCs/>
          <w:sz w:val="32"/>
          <w:szCs w:val="32"/>
        </w:rPr>
        <w:t>规定</w:t>
      </w:r>
    </w:p>
    <w:p>
      <w:pPr>
        <w:tabs>
          <w:tab w:val="left" w:pos="709"/>
        </w:tabs>
        <w:spacing w:line="560" w:lineRule="exact"/>
        <w:ind w:firstLine="640" w:firstLineChars="200"/>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市县</w:t>
      </w:r>
      <w:r>
        <w:rPr>
          <w:rFonts w:hint="default" w:ascii="Times New Roman" w:hAnsi="Times New Roman" w:eastAsia="仿宋_GB2312" w:cs="Times New Roman"/>
          <w:bCs/>
          <w:sz w:val="32"/>
          <w:szCs w:val="32"/>
          <w:lang w:val="en-US" w:eastAsia="zh-CN"/>
        </w:rPr>
        <w:t>公开</w:t>
      </w:r>
      <w:r>
        <w:rPr>
          <w:rFonts w:hint="default" w:ascii="Times New Roman" w:hAnsi="Times New Roman" w:eastAsia="仿宋_GB2312" w:cs="Times New Roman"/>
          <w:bCs/>
          <w:sz w:val="32"/>
          <w:szCs w:val="32"/>
        </w:rPr>
        <w:t>组和混合</w:t>
      </w:r>
      <w:r>
        <w:rPr>
          <w:rFonts w:hint="default" w:ascii="Times New Roman" w:hAnsi="Times New Roman" w:eastAsia="仿宋_GB2312" w:cs="Times New Roman"/>
          <w:bCs/>
          <w:sz w:val="32"/>
          <w:szCs w:val="32"/>
          <w:lang w:val="en-US" w:eastAsia="zh-CN"/>
        </w:rPr>
        <w:t>超级</w:t>
      </w:r>
      <w:r>
        <w:rPr>
          <w:rFonts w:hint="default" w:ascii="Times New Roman" w:hAnsi="Times New Roman" w:eastAsia="仿宋_GB2312" w:cs="Times New Roman"/>
          <w:bCs/>
          <w:sz w:val="32"/>
          <w:szCs w:val="32"/>
        </w:rPr>
        <w:t>组各限报8支</w:t>
      </w:r>
      <w:r>
        <w:rPr>
          <w:rFonts w:hint="default" w:ascii="Times New Roman" w:hAnsi="Times New Roman" w:eastAsia="仿宋_GB2312" w:cs="Times New Roman"/>
          <w:bCs/>
          <w:sz w:val="32"/>
          <w:szCs w:val="32"/>
          <w:lang w:val="en-US" w:eastAsia="zh-CN"/>
        </w:rPr>
        <w:t>共16支队伍</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混合超级组由上一年度该赛事前八名组成（含三个高校五个市县，如因特殊原因有变动，由组委会按照东道主优先、去年成绩等因素综合协调确定）</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市县公开组由其他市县组成；</w:t>
      </w:r>
      <w:r>
        <w:rPr>
          <w:rFonts w:hint="default" w:ascii="Times New Roman" w:hAnsi="Times New Roman" w:eastAsia="仿宋_GB2312" w:cs="Times New Roman"/>
          <w:bCs/>
          <w:sz w:val="32"/>
          <w:szCs w:val="32"/>
        </w:rPr>
        <w:t>中老年组限报12支</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报满即止，</w:t>
      </w:r>
      <w:r>
        <w:rPr>
          <w:rFonts w:ascii="Times New Roman" w:hAnsi="Times New Roman" w:eastAsia="仿宋_GB2312" w:cs="Times New Roman"/>
          <w:bCs/>
          <w:sz w:val="32"/>
          <w:szCs w:val="32"/>
        </w:rPr>
        <w:t>每支球队14人</w:t>
      </w:r>
      <w:r>
        <w:rPr>
          <w:rFonts w:hint="default" w:ascii="Times New Roman" w:hAnsi="Times New Roman" w:eastAsia="仿宋_GB2312" w:cs="Times New Roman"/>
          <w:bCs/>
          <w:sz w:val="32"/>
          <w:szCs w:val="32"/>
        </w:rPr>
        <w:t>（领队1名、教练员1名、运动员12名）</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每名运动员只能代表一支球队参赛。</w:t>
      </w:r>
    </w:p>
    <w:p>
      <w:pPr>
        <w:tabs>
          <w:tab w:val="left" w:pos="709"/>
        </w:tabs>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（二）年龄规定</w:t>
      </w:r>
    </w:p>
    <w:p>
      <w:pPr>
        <w:tabs>
          <w:tab w:val="left" w:pos="709"/>
        </w:tabs>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市县公开组、混合超级组</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16周岁-</w:t>
      </w:r>
      <w:r>
        <w:rPr>
          <w:rFonts w:hint="default" w:ascii="Times New Roman" w:hAnsi="Times New Roman" w:eastAsia="仿宋_GB2312" w:cs="Times New Roman"/>
          <w:bCs/>
          <w:sz w:val="32"/>
          <w:szCs w:val="32"/>
        </w:rPr>
        <w:t>45</w:t>
      </w:r>
      <w:r>
        <w:rPr>
          <w:rFonts w:ascii="Times New Roman" w:hAnsi="Times New Roman" w:eastAsia="仿宋_GB2312" w:cs="Times New Roman"/>
          <w:bCs/>
          <w:sz w:val="32"/>
          <w:szCs w:val="32"/>
        </w:rPr>
        <w:t>周岁</w:t>
      </w:r>
      <w:r>
        <w:rPr>
          <w:rFonts w:hint="default" w:ascii="Times New Roman" w:hAnsi="Times New Roman" w:eastAsia="仿宋_GB2312" w:cs="Times New Roman"/>
          <w:bCs/>
          <w:sz w:val="32"/>
          <w:szCs w:val="32"/>
        </w:rPr>
        <w:t>；</w:t>
      </w:r>
    </w:p>
    <w:p>
      <w:pPr>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中老年组：40周</w:t>
      </w:r>
      <w:r>
        <w:rPr>
          <w:rFonts w:ascii="Times New Roman" w:hAnsi="Times New Roman" w:eastAsia="仿宋_GB2312" w:cs="Times New Roman"/>
          <w:bCs/>
          <w:sz w:val="32"/>
          <w:szCs w:val="32"/>
        </w:rPr>
        <w:t>岁以上</w:t>
      </w:r>
      <w:r>
        <w:rPr>
          <w:rFonts w:hint="default" w:ascii="Times New Roman" w:hAnsi="Times New Roman" w:eastAsia="仿宋_GB2312" w:cs="Times New Roman"/>
          <w:bCs/>
          <w:sz w:val="32"/>
          <w:szCs w:val="32"/>
        </w:rPr>
        <w:t>，</w:t>
      </w:r>
      <w:r>
        <w:rPr>
          <w:rFonts w:ascii="Times New Roman" w:hAnsi="Times New Roman" w:eastAsia="仿宋_GB2312" w:cs="Times New Roman"/>
          <w:bCs/>
          <w:sz w:val="32"/>
          <w:szCs w:val="32"/>
        </w:rPr>
        <w:t>每一场比赛场上必须保留</w:t>
      </w:r>
      <w:r>
        <w:rPr>
          <w:rFonts w:hint="default" w:ascii="Times New Roman" w:hAnsi="Times New Roman" w:eastAsia="仿宋_GB2312" w:cs="Times New Roman"/>
          <w:bCs/>
          <w:sz w:val="32"/>
          <w:szCs w:val="32"/>
          <w:lang w:val="en-US" w:eastAsia="zh-CN"/>
        </w:rPr>
        <w:t>四</w:t>
      </w:r>
      <w:r>
        <w:rPr>
          <w:rFonts w:ascii="Times New Roman" w:hAnsi="Times New Roman" w:eastAsia="仿宋_GB2312" w:cs="Times New Roman"/>
          <w:bCs/>
          <w:sz w:val="32"/>
          <w:szCs w:val="32"/>
        </w:rPr>
        <w:t>名45</w:t>
      </w:r>
      <w:r>
        <w:rPr>
          <w:rFonts w:hint="default" w:ascii="Times New Roman" w:hAnsi="Times New Roman" w:eastAsia="仿宋_GB2312" w:cs="Times New Roman"/>
          <w:bCs/>
          <w:sz w:val="32"/>
          <w:szCs w:val="32"/>
        </w:rPr>
        <w:t>周</w:t>
      </w:r>
      <w:r>
        <w:rPr>
          <w:rFonts w:ascii="Times New Roman" w:hAnsi="Times New Roman" w:eastAsia="仿宋_GB2312" w:cs="Times New Roman"/>
          <w:bCs/>
          <w:sz w:val="32"/>
          <w:szCs w:val="32"/>
        </w:rPr>
        <w:t>岁以上的运动员，且其中必须有一名55</w:t>
      </w:r>
      <w:r>
        <w:rPr>
          <w:rFonts w:hint="default" w:ascii="Times New Roman" w:hAnsi="Times New Roman" w:eastAsia="仿宋_GB2312" w:cs="Times New Roman"/>
          <w:bCs/>
          <w:sz w:val="32"/>
          <w:szCs w:val="32"/>
        </w:rPr>
        <w:t>周</w:t>
      </w:r>
      <w:r>
        <w:rPr>
          <w:rFonts w:ascii="Times New Roman" w:hAnsi="Times New Roman" w:eastAsia="仿宋_GB2312" w:cs="Times New Roman"/>
          <w:bCs/>
          <w:sz w:val="32"/>
          <w:szCs w:val="32"/>
        </w:rPr>
        <w:t>岁以上的运动员。</w:t>
      </w:r>
    </w:p>
    <w:p>
      <w:pPr>
        <w:tabs>
          <w:tab w:val="left" w:pos="709"/>
        </w:tabs>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（三）运动员资格</w:t>
      </w:r>
    </w:p>
    <w:p>
      <w:pPr>
        <w:tabs>
          <w:tab w:val="left" w:pos="709"/>
        </w:tabs>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基本条件：海南籍贯、海南学籍</w:t>
      </w:r>
      <w:r>
        <w:rPr>
          <w:rFonts w:ascii="Times New Roman" w:hAnsi="Times New Roman" w:eastAsia="仿宋_GB2312" w:cs="Times New Roman"/>
          <w:bCs/>
          <w:sz w:val="32"/>
          <w:szCs w:val="32"/>
        </w:rPr>
        <w:t>（含</w:t>
      </w:r>
      <w:r>
        <w:rPr>
          <w:rFonts w:hint="default" w:ascii="Times New Roman" w:hAnsi="Times New Roman" w:eastAsia="仿宋_GB2312" w:cs="Times New Roman"/>
          <w:bCs/>
          <w:sz w:val="32"/>
          <w:szCs w:val="32"/>
        </w:rPr>
        <w:t>往届</w:t>
      </w:r>
      <w:r>
        <w:rPr>
          <w:rFonts w:ascii="Times New Roman" w:hAnsi="Times New Roman" w:eastAsia="仿宋_GB2312" w:cs="Times New Roman"/>
          <w:bCs/>
          <w:sz w:val="32"/>
          <w:szCs w:val="32"/>
        </w:rPr>
        <w:t>毕业生）</w:t>
      </w:r>
      <w:r>
        <w:rPr>
          <w:rFonts w:hint="default" w:ascii="Times New Roman" w:hAnsi="Times New Roman" w:eastAsia="仿宋_GB2312" w:cs="Times New Roman"/>
          <w:bCs/>
          <w:sz w:val="32"/>
          <w:szCs w:val="32"/>
        </w:rPr>
        <w:t>、在海南工作满一年、出生地为海南，特殊情况需经组委会审查决定</w:t>
      </w:r>
      <w:r>
        <w:rPr>
          <w:rFonts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属中国篮球协会注册的</w:t>
      </w:r>
      <w:r>
        <w:rPr>
          <w:rFonts w:hint="default" w:ascii="Times New Roman" w:hAnsi="Times New Roman" w:eastAsia="仿宋_GB2312" w:cs="Times New Roman"/>
          <w:bCs/>
          <w:sz w:val="32"/>
          <w:szCs w:val="32"/>
          <w:lang w:val="en-US" w:eastAsia="zh-CN"/>
        </w:rPr>
        <w:t>现役</w:t>
      </w:r>
      <w:r>
        <w:rPr>
          <w:rFonts w:hint="default" w:ascii="Times New Roman" w:hAnsi="Times New Roman" w:eastAsia="仿宋_GB2312" w:cs="Times New Roman"/>
          <w:bCs/>
          <w:sz w:val="32"/>
          <w:szCs w:val="32"/>
        </w:rPr>
        <w:t>专业运动员，均不得参加；曾任专业运动员的须退役一年后方能参加比赛。</w:t>
      </w:r>
    </w:p>
    <w:p>
      <w:pPr>
        <w:pStyle w:val="2"/>
        <w:spacing w:line="560" w:lineRule="exact"/>
        <w:ind w:left="0" w:firstLine="320" w:firstLineChars="100"/>
        <w:rPr>
          <w:rFonts w:ascii="Times New Roman" w:hAnsi="Times New Roman" w:eastAsia="仿宋_GB2312" w:cs="Times New Roman"/>
          <w:b w:val="0"/>
          <w:bCs w:val="0"/>
        </w:rPr>
      </w:pPr>
      <w:r>
        <w:rPr>
          <w:rFonts w:hint="default" w:ascii="Times New Roman" w:hAnsi="Times New Roman" w:eastAsia="仿宋_GB2312" w:cs="Times New Roman"/>
          <w:b w:val="0"/>
          <w:lang w:val="en-US" w:bidi="ar-SA"/>
        </w:rPr>
        <w:t>特殊条件：</w:t>
      </w:r>
      <w:r>
        <w:rPr>
          <w:rFonts w:hint="default" w:ascii="Times New Roman" w:hAnsi="Times New Roman" w:eastAsia="仿宋_GB2312" w:cs="Times New Roman"/>
          <w:b w:val="0"/>
          <w:bCs w:val="0"/>
        </w:rPr>
        <w:t>市县</w:t>
      </w:r>
      <w:r>
        <w:rPr>
          <w:rFonts w:hint="default" w:ascii="Times New Roman" w:hAnsi="Times New Roman" w:eastAsia="仿宋_GB2312" w:cs="Times New Roman"/>
          <w:b w:val="0"/>
          <w:bCs w:val="0"/>
          <w:lang w:val="en-US" w:eastAsia="zh-CN"/>
        </w:rPr>
        <w:t>公开</w:t>
      </w:r>
      <w:r>
        <w:rPr>
          <w:rFonts w:hint="default" w:ascii="Times New Roman" w:hAnsi="Times New Roman" w:eastAsia="仿宋_GB2312" w:cs="Times New Roman"/>
          <w:b w:val="0"/>
          <w:bCs w:val="0"/>
        </w:rPr>
        <w:t>组球队非本市县队员不得超过2名</w:t>
      </w:r>
    </w:p>
    <w:p>
      <w:pPr>
        <w:pStyle w:val="2"/>
        <w:spacing w:line="560" w:lineRule="exact"/>
        <w:ind w:left="0"/>
        <w:rPr>
          <w:rFonts w:ascii="Times New Roman" w:hAnsi="Times New Roman" w:eastAsia="仿宋_GB2312" w:cs="Times New Roman"/>
          <w:b w:val="0"/>
          <w:lang w:val="en-US" w:bidi="ar-SA"/>
        </w:rPr>
      </w:pPr>
      <w:r>
        <w:rPr>
          <w:rFonts w:hint="default" w:ascii="Times New Roman" w:hAnsi="Times New Roman" w:eastAsia="仿宋_GB2312" w:cs="Times New Roman"/>
          <w:b w:val="0"/>
          <w:bCs w:val="0"/>
        </w:rPr>
        <w:t>（本市县球员为：</w:t>
      </w:r>
      <w:r>
        <w:rPr>
          <w:rFonts w:hint="default" w:ascii="Times New Roman" w:hAnsi="Times New Roman" w:eastAsia="仿宋_GB2312" w:cs="Times New Roman"/>
          <w:b w:val="0"/>
        </w:rPr>
        <w:t>本市县籍贯、本市县学籍</w:t>
      </w:r>
      <w:r>
        <w:rPr>
          <w:rFonts w:ascii="Times New Roman" w:hAnsi="Times New Roman" w:eastAsia="仿宋_GB2312" w:cs="Times New Roman"/>
          <w:b w:val="0"/>
        </w:rPr>
        <w:t>（含</w:t>
      </w:r>
      <w:r>
        <w:rPr>
          <w:rFonts w:hint="default" w:ascii="Times New Roman" w:hAnsi="Times New Roman" w:eastAsia="仿宋_GB2312" w:cs="Times New Roman"/>
          <w:b w:val="0"/>
        </w:rPr>
        <w:t>往届</w:t>
      </w:r>
      <w:r>
        <w:rPr>
          <w:rFonts w:ascii="Times New Roman" w:hAnsi="Times New Roman" w:eastAsia="仿宋_GB2312" w:cs="Times New Roman"/>
          <w:b w:val="0"/>
        </w:rPr>
        <w:t>毕业生）</w:t>
      </w:r>
      <w:r>
        <w:rPr>
          <w:rFonts w:hint="default" w:ascii="Times New Roman" w:hAnsi="Times New Roman" w:eastAsia="仿宋_GB2312" w:cs="Times New Roman"/>
          <w:b w:val="0"/>
        </w:rPr>
        <w:t>、在本市县工作满一年、出生地为本市县，特殊情况需经组委会审查决定</w:t>
      </w:r>
      <w:r>
        <w:rPr>
          <w:rFonts w:hint="default" w:ascii="Times New Roman" w:hAnsi="Times New Roman" w:eastAsia="仿宋_GB2312" w:cs="Times New Roman"/>
          <w:b w:val="0"/>
          <w:bCs w:val="0"/>
        </w:rPr>
        <w:t>）</w:t>
      </w:r>
    </w:p>
    <w:p>
      <w:pPr>
        <w:tabs>
          <w:tab w:val="left" w:pos="709"/>
        </w:tabs>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（四）资格审查</w:t>
      </w:r>
    </w:p>
    <w:p>
      <w:pPr>
        <w:pStyle w:val="6"/>
        <w:spacing w:line="560" w:lineRule="exact"/>
        <w:ind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赛事组委会负责审查。</w:t>
      </w:r>
    </w:p>
    <w:p>
      <w:pPr>
        <w:tabs>
          <w:tab w:val="left" w:pos="709"/>
        </w:tabs>
        <w:autoSpaceDE/>
        <w:autoSpaceDN/>
        <w:spacing w:line="560" w:lineRule="exact"/>
        <w:ind w:left="0"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val="en-US" w:eastAsia="zh-CN"/>
        </w:rPr>
        <w:t xml:space="preserve">    </w:t>
      </w:r>
      <w:r>
        <w:rPr>
          <w:rFonts w:hint="eastAsia" w:ascii="楷体_GB2312" w:hAnsi="楷体_GB2312" w:eastAsia="楷体_GB2312" w:cs="楷体_GB2312"/>
          <w:bCs/>
          <w:sz w:val="32"/>
          <w:szCs w:val="32"/>
        </w:rPr>
        <w:t>（五）健康要求</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报名参赛人员必须由所在球队在当地保险公司办理人身意外伤害保险（含往返路途中）。各参赛单位报到时需同时上交保险单据复印件。所有参赛运动员须保证身体状况良好，能满足赛事的需要,球队负责球员在当地正规医院进行检查。在比赛期间凡由身体自身健康原因发生一切意外,由所在球队或球员本人负责。</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八、竞赛办法</w:t>
      </w:r>
    </w:p>
    <w:p>
      <w:pPr>
        <w:tabs>
          <w:tab w:val="left" w:pos="709"/>
        </w:tabs>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（一）竞赛规则：</w:t>
      </w:r>
      <w:r>
        <w:rPr>
          <w:rFonts w:hint="default" w:ascii="Times New Roman" w:hAnsi="Times New Roman" w:eastAsia="仿宋_GB2312" w:cs="Times New Roman"/>
          <w:bCs/>
          <w:sz w:val="32"/>
          <w:szCs w:val="32"/>
        </w:rPr>
        <w:t>采用中国篮协审定的最新《篮球规则》和国际篮联的最新规则解释。</w:t>
      </w:r>
    </w:p>
    <w:p>
      <w:pPr>
        <w:tabs>
          <w:tab w:val="left" w:pos="709"/>
        </w:tabs>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（二）竞赛办法：</w:t>
      </w:r>
      <w:r>
        <w:rPr>
          <w:rFonts w:hint="default" w:ascii="Times New Roman" w:hAnsi="Times New Roman" w:eastAsia="仿宋_GB2312" w:cs="Times New Roman"/>
          <w:bCs/>
          <w:sz w:val="32"/>
          <w:szCs w:val="32"/>
        </w:rPr>
        <w:t>根据各组别报名队伍数量等实际情况，进行科学合理编排赛程</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详细比赛手册另行通知</w:t>
      </w:r>
      <w:r>
        <w:rPr>
          <w:rFonts w:hint="default" w:ascii="Times New Roman" w:hAnsi="Times New Roman" w:eastAsia="仿宋_GB2312" w:cs="Times New Roman"/>
          <w:bCs/>
          <w:sz w:val="32"/>
          <w:szCs w:val="32"/>
        </w:rPr>
        <w:t>。</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九、录取名次及奖励（税前）</w:t>
      </w:r>
    </w:p>
    <w:p>
      <w:pPr>
        <w:tabs>
          <w:tab w:val="left" w:pos="709"/>
        </w:tabs>
        <w:spacing w:line="560" w:lineRule="exact"/>
        <w:ind w:firstLine="643" w:firstLineChars="200"/>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lang w:val="en-US" w:eastAsia="zh-CN"/>
        </w:rPr>
        <w:t>市县公开组：</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冠军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6000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奖杯一座，奖牌和证书每人1件；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亚军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4000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奖杯一座，奖牌和证书每人1件；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季军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3000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奖杯一座，奖牌和证书每人1件；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殿军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2000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第五名、第六名  牌匾1件。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val="0"/>
          <w:sz w:val="32"/>
          <w:szCs w:val="32"/>
          <w:lang w:val="en-US" w:eastAsia="zh-CN"/>
        </w:rPr>
        <w:t>混合超级组：</w:t>
      </w:r>
      <w:r>
        <w:rPr>
          <w:rFonts w:hint="default" w:ascii="Times New Roman" w:hAnsi="Times New Roman" w:eastAsia="仿宋_GB2312" w:cs="Times New Roman"/>
          <w:b/>
          <w:bCs w:val="0"/>
          <w:sz w:val="32"/>
          <w:szCs w:val="32"/>
        </w:rPr>
        <w:t xml:space="preserve">  </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冠军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20000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奖杯一座，奖牌和证书每人1件；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亚军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12000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奖杯一座，奖牌和证书每人1件；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季军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8000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奖杯一座，奖牌和证书每人1件；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殿军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6000元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奖杯一座，证书每人1件；</w:t>
      </w:r>
      <w:r>
        <w:rPr>
          <w:rFonts w:hint="default" w:ascii="Times New Roman" w:hAnsi="Times New Roman" w:eastAsia="仿宋_GB2312" w:cs="Times New Roman"/>
          <w:bCs/>
          <w:sz w:val="32"/>
          <w:szCs w:val="32"/>
        </w:rPr>
        <w:t xml:space="preserve">      </w:t>
      </w:r>
    </w:p>
    <w:p>
      <w:pPr>
        <w:numPr>
          <w:ilvl w:val="0"/>
          <w:numId w:val="1"/>
        </w:numPr>
        <w:tabs>
          <w:tab w:val="left" w:pos="709"/>
        </w:tabs>
        <w:spacing w:line="560" w:lineRule="exact"/>
        <w:ind w:firstLine="640" w:firstLineChars="200"/>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八名  奖金：4000元，牌匾1件。</w:t>
      </w:r>
    </w:p>
    <w:p>
      <w:pPr>
        <w:tabs>
          <w:tab w:val="left" w:pos="709"/>
        </w:tabs>
        <w:spacing w:line="560" w:lineRule="exact"/>
        <w:ind w:firstLine="643" w:firstLineChars="200"/>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lang w:val="en-US" w:eastAsia="zh-CN"/>
        </w:rPr>
        <w:t>中老年组：</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冠军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6000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奖杯一座，奖牌和证书每人1件；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亚军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4000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奖杯一座，奖牌每人1件；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季军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3000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奖杯一座，奖牌每人1件；</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殿军 </w:t>
      </w:r>
      <w:r>
        <w:rPr>
          <w:rFonts w:hint="default" w:ascii="Times New Roman" w:hAnsi="Times New Roman" w:eastAsia="仿宋_GB2312" w:cs="Times New Roman"/>
          <w:bCs/>
          <w:sz w:val="32"/>
          <w:szCs w:val="32"/>
        </w:rPr>
        <w:t>奖金：</w:t>
      </w:r>
      <w:r>
        <w:rPr>
          <w:rFonts w:hint="default" w:ascii="Times New Roman" w:hAnsi="Times New Roman" w:eastAsia="仿宋_GB2312" w:cs="Times New Roman"/>
          <w:bCs/>
          <w:sz w:val="32"/>
          <w:szCs w:val="32"/>
          <w:lang w:val="en-US" w:eastAsia="zh-CN"/>
        </w:rPr>
        <w:t>2000</w:t>
      </w:r>
      <w:r>
        <w:rPr>
          <w:rFonts w:hint="default" w:ascii="Times New Roman" w:hAnsi="Times New Roman" w:eastAsia="仿宋_GB2312" w:cs="Times New Roman"/>
          <w:bCs/>
          <w:sz w:val="32"/>
          <w:szCs w:val="32"/>
        </w:rPr>
        <w:t>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奖杯一座；</w:t>
      </w:r>
      <w:r>
        <w:rPr>
          <w:rFonts w:hint="default" w:ascii="Times New Roman" w:hAnsi="Times New Roman" w:eastAsia="仿宋_GB2312" w:cs="Times New Roman"/>
          <w:bCs/>
          <w:sz w:val="32"/>
          <w:szCs w:val="32"/>
        </w:rPr>
        <w:t xml:space="preserve">      </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第五名、第六名  牌匾1件。</w:t>
      </w:r>
    </w:p>
    <w:p>
      <w:pPr>
        <w:tabs>
          <w:tab w:val="left" w:pos="709"/>
        </w:tabs>
        <w:spacing w:line="560" w:lineRule="exact"/>
        <w:ind w:firstLine="640" w:firstLineChars="200"/>
        <w:rPr>
          <w:rStyle w:val="7"/>
          <w:rFonts w:hint="default" w:ascii="Times New Roman" w:hAnsi="Times New Roman" w:eastAsia="仿宋_GB2312" w:cs="Times New Roman"/>
          <w:bCs/>
          <w:color w:val="auto"/>
          <w:szCs w:val="20"/>
        </w:rPr>
      </w:pPr>
      <w:r>
        <w:rPr>
          <w:rFonts w:hint="default" w:ascii="Times New Roman" w:hAnsi="Times New Roman" w:eastAsia="仿宋_GB2312" w:cs="Times New Roman"/>
          <w:bCs/>
          <w:sz w:val="32"/>
          <w:szCs w:val="32"/>
          <w:lang w:val="en-US" w:eastAsia="zh-CN"/>
        </w:rPr>
        <w:t>根据实际情况</w:t>
      </w:r>
      <w:r>
        <w:rPr>
          <w:rFonts w:hint="default" w:ascii="Times New Roman" w:hAnsi="Times New Roman" w:eastAsia="仿宋_GB2312" w:cs="Times New Roman"/>
          <w:bCs/>
          <w:sz w:val="32"/>
          <w:szCs w:val="32"/>
        </w:rPr>
        <w:t>设置优秀赛区、优秀组织奖、体育道德风尚奖、个人单项奖等。</w:t>
      </w:r>
    </w:p>
    <w:p>
      <w:pPr>
        <w:spacing w:line="560" w:lineRule="exact"/>
        <w:ind w:firstLine="640" w:firstLineChars="20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十、报名与报到</w:t>
      </w:r>
    </w:p>
    <w:p>
      <w:pPr>
        <w:tabs>
          <w:tab w:val="left" w:pos="709"/>
        </w:tabs>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（一）报名</w:t>
      </w:r>
    </w:p>
    <w:p>
      <w:pPr>
        <w:tabs>
          <w:tab w:val="left" w:pos="709"/>
        </w:tabs>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各参赛单位严格按报名表规定内容填写《2021海南省业余篮球公开赛报名表》（见附件），纸质版报名表须加盖单位公章，报名截止5月2</w:t>
      </w:r>
      <w:r>
        <w:rPr>
          <w:rFonts w:hint="default"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日前将扫描版和word文档版一同发送至邮箱308668481@QQ.com 。联系人：方章颖，电话：18689826803（微信同号）</w:t>
      </w:r>
      <w:r>
        <w:rPr>
          <w:rFonts w:ascii="Times New Roman" w:hAnsi="Times New Roman" w:cs="Times New Roman"/>
        </w:rPr>
        <w:fldChar w:fldCharType="begin"/>
      </w:r>
      <w:r>
        <w:rPr>
          <w:rFonts w:ascii="Times New Roman" w:hAnsi="Times New Roman" w:cs="Times New Roman"/>
        </w:rPr>
        <w:instrText xml:space="preserve"> HYPERLINK "mailto:hainanwoodball@163.com" </w:instrText>
      </w:r>
      <w:r>
        <w:rPr>
          <w:rFonts w:ascii="Times New Roman" w:hAnsi="Times New Roman" w:cs="Times New Roman"/>
        </w:rPr>
        <w:fldChar w:fldCharType="separate"/>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rPr>
        <w:fldChar w:fldCharType="end"/>
      </w:r>
      <w:r>
        <w:rPr>
          <w:rFonts w:ascii="Times New Roman" w:hAnsi="Times New Roman" w:eastAsia="仿宋_GB2312" w:cs="Times New Roman"/>
          <w:bCs/>
          <w:sz w:val="32"/>
          <w:szCs w:val="32"/>
        </w:rPr>
        <w:t>原则上每个市县只能报名一支队伍，</w:t>
      </w:r>
      <w:r>
        <w:rPr>
          <w:rFonts w:hint="default" w:ascii="Times New Roman" w:hAnsi="Times New Roman" w:eastAsia="仿宋_GB2312" w:cs="Times New Roman"/>
          <w:bCs/>
          <w:sz w:val="32"/>
          <w:szCs w:val="32"/>
        </w:rPr>
        <w:t>不足部分由组委会根据需要邀请符合条件的队伍参赛，报名后不参加比赛者，取消该队两年的比赛资格，并扣除比赛保证金。</w:t>
      </w:r>
    </w:p>
    <w:p>
      <w:pPr>
        <w:tabs>
          <w:tab w:val="left" w:pos="709"/>
        </w:tabs>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（二）报到</w:t>
      </w:r>
    </w:p>
    <w:p>
      <w:pPr>
        <w:tabs>
          <w:tab w:val="left" w:pos="709"/>
        </w:tabs>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报到时所有工作人员和参赛人员确保在到达赛区前14天无中高风险地区居住史和相关人员接触史，凭健康码到赛区报到，必要时明确核酸检测要求。在疫情防控期间的活动行踪、社会接触史等关键信息，通过提前沟通联系，登记每人每日体温、健康码状态、行踪信息等情况，建档备案。</w:t>
      </w:r>
    </w:p>
    <w:p>
      <w:pPr>
        <w:tabs>
          <w:tab w:val="left" w:pos="709"/>
        </w:tabs>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报到</w:t>
      </w:r>
      <w:r>
        <w:rPr>
          <w:rFonts w:ascii="Times New Roman" w:hAnsi="Times New Roman" w:eastAsia="仿宋_GB2312" w:cs="Times New Roman"/>
          <w:bCs/>
          <w:sz w:val="32"/>
          <w:szCs w:val="32"/>
        </w:rPr>
        <w:t>时间、地点另行通知</w:t>
      </w:r>
      <w:r>
        <w:rPr>
          <w:rFonts w:hint="default" w:ascii="Times New Roman" w:hAnsi="Times New Roman" w:eastAsia="仿宋_GB2312" w:cs="Times New Roman"/>
          <w:bCs/>
          <w:sz w:val="32"/>
          <w:szCs w:val="32"/>
        </w:rPr>
        <w:t>。</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十一、经费</w:t>
      </w:r>
    </w:p>
    <w:p>
      <w:pPr>
        <w:snapToGrid w:val="0"/>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（一）本次比赛不收取报名费。</w:t>
      </w:r>
    </w:p>
    <w:p>
      <w:pPr>
        <w:snapToGrid w:val="0"/>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（二）各队报到时，需向组委会交纳参赛保证金人民币2000元。在赛会期间如无违纪现象，赛后全额退还。出现违纪情况，</w:t>
      </w:r>
      <w:r>
        <w:rPr>
          <w:rFonts w:hint="default" w:ascii="Times New Roman" w:hAnsi="Times New Roman" w:eastAsia="仿宋_GB2312" w:cs="Times New Roman"/>
          <w:bCs/>
          <w:sz w:val="32"/>
          <w:szCs w:val="32"/>
          <w:lang w:val="en-US" w:eastAsia="zh-CN"/>
        </w:rPr>
        <w:t>由仲裁委员会</w:t>
      </w:r>
      <w:r>
        <w:rPr>
          <w:rFonts w:hint="default" w:ascii="Times New Roman" w:hAnsi="Times New Roman" w:eastAsia="仿宋_GB2312" w:cs="Times New Roman"/>
          <w:bCs/>
          <w:sz w:val="32"/>
          <w:szCs w:val="32"/>
        </w:rPr>
        <w:t>根据中国篮球协会审定的赛会纪律处罚规定和竞赛规程</w:t>
      </w:r>
      <w:r>
        <w:rPr>
          <w:rFonts w:hint="default" w:ascii="Times New Roman" w:hAnsi="Times New Roman" w:eastAsia="仿宋_GB2312" w:cs="Times New Roman"/>
          <w:bCs/>
          <w:sz w:val="32"/>
          <w:szCs w:val="32"/>
          <w:lang w:val="en-US" w:eastAsia="zh-CN"/>
        </w:rPr>
        <w:t>等文件</w:t>
      </w:r>
      <w:r>
        <w:rPr>
          <w:rFonts w:hint="default" w:ascii="Times New Roman" w:hAnsi="Times New Roman" w:eastAsia="仿宋_GB2312" w:cs="Times New Roman"/>
          <w:bCs/>
          <w:sz w:val="32"/>
          <w:szCs w:val="32"/>
        </w:rPr>
        <w:t>，相应扣除保证金。各参赛队组队、往返交通等相关费用自理。</w:t>
      </w:r>
    </w:p>
    <w:p>
      <w:pPr>
        <w:adjustRightInd w:val="0"/>
        <w:snapToGrid w:val="0"/>
        <w:spacing w:line="560" w:lineRule="exact"/>
        <w:ind w:firstLine="640"/>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（三）食宿方面</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各球队食宿费用自理</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超过两个比赛周的混合超级组球队给予适当补贴。</w:t>
      </w:r>
    </w:p>
    <w:p>
      <w:pPr>
        <w:pStyle w:val="6"/>
        <w:spacing w:line="560" w:lineRule="exact"/>
        <w:ind w:firstLine="579" w:firstLineChars="181"/>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十二、裁判员和仲裁委员会</w:t>
      </w:r>
    </w:p>
    <w:p>
      <w:pPr>
        <w:tabs>
          <w:tab w:val="left" w:pos="709"/>
        </w:tabs>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裁判员和仲裁委员会由组委会聘请，</w:t>
      </w:r>
      <w:r>
        <w:rPr>
          <w:rFonts w:hint="default" w:ascii="Times New Roman" w:hAnsi="Times New Roman" w:eastAsia="仿宋_GB2312" w:cs="Times New Roman"/>
          <w:bCs/>
          <w:sz w:val="32"/>
          <w:szCs w:val="32"/>
          <w:lang w:val="en-US" w:eastAsia="zh-CN"/>
        </w:rPr>
        <w:t>并负担</w:t>
      </w:r>
      <w:r>
        <w:rPr>
          <w:rFonts w:hint="default" w:ascii="Times New Roman" w:hAnsi="Times New Roman" w:eastAsia="仿宋_GB2312" w:cs="Times New Roman"/>
          <w:bCs/>
          <w:sz w:val="32"/>
          <w:szCs w:val="32"/>
        </w:rPr>
        <w:t>相关费用。</w:t>
      </w:r>
    </w:p>
    <w:p>
      <w:pPr>
        <w:pStyle w:val="6"/>
        <w:spacing w:line="560" w:lineRule="exact"/>
        <w:ind w:firstLine="64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十三、其他</w:t>
      </w:r>
    </w:p>
    <w:p>
      <w:pPr>
        <w:adjustRightInd w:val="0"/>
        <w:snapToGrid w:val="0"/>
        <w:spacing w:line="560" w:lineRule="exact"/>
        <w:ind w:left="0" w:leftChars="0"/>
        <w:rPr>
          <w:rFonts w:ascii="Times New Roman" w:hAnsi="Times New Roman" w:eastAsia="楷体" w:cs="Times New Roman"/>
          <w:bCs/>
          <w:sz w:val="32"/>
          <w:szCs w:val="32"/>
        </w:rPr>
      </w:pPr>
      <w:r>
        <w:rPr>
          <w:rFonts w:hint="eastAsia" w:ascii="楷体_GB2312" w:hAnsi="楷体_GB2312" w:eastAsia="楷体_GB2312" w:cs="楷体_GB2312"/>
          <w:bCs/>
          <w:sz w:val="32"/>
          <w:szCs w:val="32"/>
        </w:rPr>
        <w:t>（一）比赛服装</w:t>
      </w:r>
    </w:p>
    <w:p>
      <w:pPr>
        <w:tabs>
          <w:tab w:val="left" w:pos="709"/>
        </w:tabs>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每队须备有两套（浅、深）不同颜色的比赛服装,球衣前后合理设计分配位置，印有清晰市县（球队）名称、球员姓名、号码等，球衣前后、球裤前印有清晰号码。队员号码可以选择0-99号。</w:t>
      </w:r>
    </w:p>
    <w:p>
      <w:pPr>
        <w:tabs>
          <w:tab w:val="left" w:pos="709"/>
        </w:tabs>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（二）比赛用球</w:t>
      </w:r>
    </w:p>
    <w:p>
      <w:pPr>
        <w:tabs>
          <w:tab w:val="left" w:pos="709"/>
        </w:tabs>
        <w:spacing w:line="560" w:lineRule="exact"/>
        <w:ind w:firstLine="640" w:firstLineChars="200"/>
        <w:rPr>
          <w:rFonts w:ascii="Times New Roman" w:hAnsi="Times New Roman" w:eastAsia="仿宋_GB2312" w:cs="Times New Roman"/>
        </w:rPr>
      </w:pPr>
      <w:r>
        <w:rPr>
          <w:rFonts w:hint="default" w:ascii="Times New Roman" w:hAnsi="Times New Roman" w:eastAsia="仿宋_GB2312" w:cs="Times New Roman"/>
          <w:bCs/>
          <w:sz w:val="32"/>
          <w:szCs w:val="32"/>
        </w:rPr>
        <w:t>采用组委会审定并提供的7号比赛用球。</w:t>
      </w:r>
    </w:p>
    <w:p>
      <w:pPr>
        <w:numPr>
          <w:ilvl w:val="0"/>
          <w:numId w:val="2"/>
        </w:numPr>
        <w:tabs>
          <w:tab w:val="left" w:pos="709"/>
        </w:tabs>
        <w:spacing w:line="560" w:lineRule="exact"/>
        <w:ind w:firstLine="640" w:firstLineChars="20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此规程最终解释权归组委会所有。未尽事宜，另行通知。</w:t>
      </w:r>
    </w:p>
    <w:p>
      <w:pPr>
        <w:numPr>
          <w:ilvl w:val="0"/>
          <w:numId w:val="0"/>
        </w:numPr>
        <w:tabs>
          <w:tab w:val="left" w:pos="709"/>
        </w:tabs>
        <w:spacing w:line="560" w:lineRule="exact"/>
        <w:ind w:firstLine="0" w:firstLineChars="0"/>
        <w:rPr>
          <w:rStyle w:val="7"/>
          <w:rFonts w:hint="default" w:ascii="Times New Roman" w:hAnsi="Times New Roman" w:eastAsia="黑体" w:cs="Times New Roman"/>
          <w:color w:val="auto"/>
          <w:sz w:val="32"/>
          <w:szCs w:val="32"/>
        </w:rPr>
      </w:pPr>
    </w:p>
    <w:p>
      <w:pPr>
        <w:tabs>
          <w:tab w:val="left" w:pos="709"/>
        </w:tabs>
        <w:spacing w:line="560" w:lineRule="exact"/>
        <w:ind w:firstLine="640" w:firstLineChars="200"/>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附件：</w:t>
      </w:r>
      <w:r>
        <w:rPr>
          <w:rFonts w:hint="default" w:ascii="Times New Roman" w:hAnsi="Times New Roman" w:eastAsia="仿宋_GB2312" w:cs="Times New Roman"/>
          <w:bCs/>
          <w:sz w:val="32"/>
          <w:szCs w:val="32"/>
          <w:lang w:val="en-US" w:eastAsia="zh-CN"/>
        </w:rPr>
        <w:t>1-1.</w:t>
      </w:r>
      <w:r>
        <w:rPr>
          <w:rFonts w:hint="default" w:ascii="Times New Roman" w:hAnsi="Times New Roman" w:eastAsia="仿宋_GB2312" w:cs="Times New Roman"/>
          <w:bCs/>
          <w:sz w:val="32"/>
          <w:szCs w:val="32"/>
        </w:rPr>
        <w:t>20</w:t>
      </w:r>
      <w:r>
        <w:rPr>
          <w:rFonts w:hint="default" w:ascii="Times New Roman" w:hAnsi="Times New Roman" w:eastAsia="仿宋_GB2312" w:cs="Times New Roman"/>
          <w:bCs/>
          <w:sz w:val="32"/>
          <w:szCs w:val="32"/>
          <w:lang w:val="en-US" w:eastAsia="zh-CN"/>
        </w:rPr>
        <w:t>21</w:t>
      </w:r>
      <w:r>
        <w:rPr>
          <w:rFonts w:hint="default" w:ascii="Times New Roman" w:hAnsi="Times New Roman" w:eastAsia="仿宋_GB2312" w:cs="Times New Roman"/>
          <w:bCs/>
          <w:sz w:val="32"/>
          <w:szCs w:val="32"/>
        </w:rPr>
        <w:t>年海南省</w:t>
      </w:r>
      <w:r>
        <w:rPr>
          <w:rFonts w:hint="default" w:ascii="Times New Roman" w:hAnsi="Times New Roman" w:eastAsia="仿宋_GB2312" w:cs="Times New Roman"/>
          <w:bCs/>
          <w:sz w:val="32"/>
          <w:szCs w:val="32"/>
          <w:lang w:val="en-US" w:eastAsia="zh-CN"/>
        </w:rPr>
        <w:t>业余篮球公开赛</w:t>
      </w:r>
      <w:r>
        <w:rPr>
          <w:rFonts w:hint="default" w:ascii="Times New Roman" w:hAnsi="Times New Roman" w:eastAsia="仿宋_GB2312" w:cs="Times New Roman"/>
          <w:bCs/>
          <w:sz w:val="32"/>
          <w:szCs w:val="32"/>
        </w:rPr>
        <w:t>参赛人员存查表</w:t>
      </w:r>
    </w:p>
    <w:p>
      <w:pPr>
        <w:tabs>
          <w:tab w:val="left" w:pos="709"/>
        </w:tabs>
        <w:spacing w:line="560" w:lineRule="exact"/>
        <w:ind w:firstLine="640" w:firstLineChars="200"/>
        <w:rPr>
          <w:rFonts w:ascii="Times New Roman" w:hAnsi="Times New Roman" w:eastAsia="黑体" w:cs="Times New Roman"/>
          <w:szCs w:val="28"/>
        </w:rPr>
      </w:pPr>
      <w:r>
        <w:rPr>
          <w:rFonts w:hint="default" w:ascii="Times New Roman" w:hAnsi="Times New Roman" w:eastAsia="仿宋_GB2312" w:cs="Times New Roman"/>
          <w:bCs/>
          <w:sz w:val="32"/>
          <w:szCs w:val="32"/>
          <w:lang w:val="en-US" w:eastAsia="zh-CN"/>
        </w:rPr>
        <w:t xml:space="preserve">      1-2</w:t>
      </w:r>
      <w:r>
        <w:rPr>
          <w:rFonts w:hint="default" w:ascii="Times New Roman" w:hAnsi="Times New Roman" w:eastAsia="仿宋_GB2312" w:cs="Times New Roman"/>
          <w:bCs/>
          <w:sz w:val="32"/>
          <w:szCs w:val="32"/>
        </w:rPr>
        <w:t>. 20</w:t>
      </w:r>
      <w:r>
        <w:rPr>
          <w:rFonts w:hint="default" w:ascii="Times New Roman" w:hAnsi="Times New Roman" w:eastAsia="仿宋_GB2312" w:cs="Times New Roman"/>
          <w:bCs/>
          <w:sz w:val="32"/>
          <w:szCs w:val="32"/>
          <w:lang w:val="en-US" w:eastAsia="zh-CN"/>
        </w:rPr>
        <w:t>21</w:t>
      </w:r>
      <w:r>
        <w:rPr>
          <w:rFonts w:hint="default" w:ascii="Times New Roman" w:hAnsi="Times New Roman" w:eastAsia="仿宋_GB2312" w:cs="Times New Roman"/>
          <w:bCs/>
          <w:sz w:val="32"/>
          <w:szCs w:val="32"/>
        </w:rPr>
        <w:t>年海南省</w:t>
      </w:r>
      <w:r>
        <w:rPr>
          <w:rFonts w:hint="default" w:ascii="Times New Roman" w:hAnsi="Times New Roman" w:eastAsia="仿宋_GB2312" w:cs="Times New Roman"/>
          <w:bCs/>
          <w:sz w:val="32"/>
          <w:szCs w:val="32"/>
          <w:lang w:val="en-US" w:eastAsia="zh-CN"/>
        </w:rPr>
        <w:t>业余篮球公开赛</w:t>
      </w:r>
      <w:r>
        <w:rPr>
          <w:rFonts w:hint="default" w:ascii="Times New Roman" w:hAnsi="Times New Roman" w:eastAsia="仿宋_GB2312" w:cs="Times New Roman"/>
          <w:bCs/>
          <w:sz w:val="32"/>
          <w:szCs w:val="32"/>
        </w:rPr>
        <w:t>报名表</w:t>
      </w:r>
    </w:p>
    <w:p>
      <w:pPr>
        <w:jc w:val="left"/>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30"/>
          <w:szCs w:val="30"/>
        </w:rPr>
        <w:br w:type="page"/>
      </w:r>
      <w:r>
        <w:rPr>
          <w:rFonts w:hint="default" w:ascii="Times New Roman" w:hAnsi="Times New Roman" w:eastAsia="黑体" w:cs="Times New Roman"/>
          <w:sz w:val="28"/>
          <w:szCs w:val="28"/>
        </w:rPr>
        <w:t>附件1</w:t>
      </w:r>
      <w:r>
        <w:rPr>
          <w:rFonts w:hint="default" w:ascii="Times New Roman" w:hAnsi="Times New Roman" w:eastAsia="黑体" w:cs="Times New Roman"/>
          <w:sz w:val="28"/>
          <w:szCs w:val="28"/>
          <w:lang w:val="en-US" w:eastAsia="zh-CN"/>
        </w:rPr>
        <w:t>-1</w:t>
      </w:r>
    </w:p>
    <w:p>
      <w:pPr>
        <w:jc w:val="left"/>
        <w:rPr>
          <w:rFonts w:hint="default" w:ascii="Times New Roman" w:hAnsi="Times New Roman" w:eastAsia="黑体" w:cs="Times New Roman"/>
          <w:sz w:val="28"/>
          <w:szCs w:val="28"/>
          <w:lang w:eastAsia="zh-CN"/>
        </w:rPr>
      </w:pPr>
    </w:p>
    <w:p>
      <w:pPr>
        <w:spacing w:before="93" w:beforeLines="30" w:line="300" w:lineRule="exact"/>
        <w:jc w:val="center"/>
        <w:rPr>
          <w:rFonts w:hint="default"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rPr>
        <w:t>20</w:t>
      </w:r>
      <w:r>
        <w:rPr>
          <w:rFonts w:hint="default" w:ascii="Times New Roman" w:hAnsi="Times New Roman" w:eastAsia="方正小标宋简体" w:cs="Times New Roman"/>
          <w:b w:val="0"/>
          <w:bCs/>
          <w:sz w:val="36"/>
          <w:szCs w:val="36"/>
          <w:lang w:val="en-US" w:eastAsia="zh-CN"/>
        </w:rPr>
        <w:t>21</w:t>
      </w:r>
      <w:r>
        <w:rPr>
          <w:rFonts w:hint="default" w:ascii="Times New Roman" w:hAnsi="Times New Roman" w:eastAsia="方正小标宋简体" w:cs="Times New Roman"/>
          <w:b w:val="0"/>
          <w:bCs/>
          <w:sz w:val="36"/>
          <w:szCs w:val="36"/>
        </w:rPr>
        <w:t>年海南省</w:t>
      </w:r>
      <w:r>
        <w:rPr>
          <w:rFonts w:hint="default" w:ascii="Times New Roman" w:hAnsi="Times New Roman" w:eastAsia="方正小标宋简体" w:cs="Times New Roman"/>
          <w:b w:val="0"/>
          <w:bCs/>
          <w:sz w:val="36"/>
          <w:szCs w:val="36"/>
          <w:lang w:val="en-US" w:eastAsia="zh-CN"/>
        </w:rPr>
        <w:t>业余篮球公开赛运动员</w:t>
      </w:r>
      <w:r>
        <w:rPr>
          <w:rFonts w:hint="default" w:ascii="Times New Roman" w:hAnsi="Times New Roman" w:eastAsia="方正小标宋简体" w:cs="Times New Roman"/>
          <w:b w:val="0"/>
          <w:bCs/>
          <w:sz w:val="36"/>
          <w:szCs w:val="36"/>
        </w:rPr>
        <w:t>存查表</w:t>
      </w:r>
    </w:p>
    <w:p>
      <w:pPr>
        <w:pStyle w:val="2"/>
        <w:rPr>
          <w:rFonts w:hint="default" w:ascii="Times New Roman" w:hAnsi="Times New Roman" w:cs="Times New Roman"/>
        </w:rPr>
      </w:pPr>
    </w:p>
    <w:p>
      <w:pPr>
        <w:spacing w:before="93" w:beforeLines="30" w:line="300" w:lineRule="exact"/>
        <w:ind w:firstLine="240" w:firstLineChars="100"/>
        <w:rPr>
          <w:rFonts w:ascii="Times New Roman" w:hAnsi="Times New Roman" w:cs="Times New Roman"/>
          <w:sz w:val="24"/>
          <w:u w:val="single"/>
        </w:rPr>
      </w:pPr>
      <w:r>
        <w:rPr>
          <w:rFonts w:ascii="Times New Roman" w:hAnsi="Times New Roman" w:cs="Times New Roman"/>
          <w:sz w:val="24"/>
        </w:rPr>
        <w:t>报名单位（盖章）：</w:t>
      </w:r>
      <w:r>
        <w:rPr>
          <w:rFonts w:ascii="Times New Roman" w:hAnsi="Times New Roman" w:cs="Times New Roman"/>
          <w:sz w:val="24"/>
          <w:u w:val="single"/>
        </w:rPr>
        <w:t xml:space="preserve">              </w:t>
      </w:r>
      <w:r>
        <w:rPr>
          <w:rFonts w:ascii="Times New Roman" w:hAnsi="Times New Roman" w:cs="Times New Roman"/>
          <w:sz w:val="24"/>
        </w:rPr>
        <w:t xml:space="preserve">             经办人：</w:t>
      </w:r>
      <w:r>
        <w:rPr>
          <w:rFonts w:ascii="Times New Roman" w:hAnsi="Times New Roman" w:cs="Times New Roman"/>
          <w:sz w:val="24"/>
          <w:u w:val="single"/>
        </w:rPr>
        <w:t xml:space="preserve">                 </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4"/>
        <w:gridCol w:w="2325"/>
        <w:gridCol w:w="2325"/>
        <w:gridCol w:w="2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3" w:hRule="atLeast"/>
        </w:trPr>
        <w:tc>
          <w:tcPr>
            <w:tcW w:w="2324"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c>
          <w:tcPr>
            <w:tcW w:w="2325"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c>
          <w:tcPr>
            <w:tcW w:w="2325"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c>
          <w:tcPr>
            <w:tcW w:w="2326"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3" w:hRule="atLeast"/>
        </w:trPr>
        <w:tc>
          <w:tcPr>
            <w:tcW w:w="2324"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c>
          <w:tcPr>
            <w:tcW w:w="2325"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c>
          <w:tcPr>
            <w:tcW w:w="2325"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c>
          <w:tcPr>
            <w:tcW w:w="2326"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2" w:hRule="atLeast"/>
        </w:trPr>
        <w:tc>
          <w:tcPr>
            <w:tcW w:w="2324"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c>
          <w:tcPr>
            <w:tcW w:w="2325"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c>
          <w:tcPr>
            <w:tcW w:w="2325"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c>
          <w:tcPr>
            <w:tcW w:w="2326" w:type="dxa"/>
            <w:noWrap w:val="0"/>
            <w:vAlign w:val="top"/>
          </w:tcPr>
          <w:p>
            <w:pPr>
              <w:rPr>
                <w:rFonts w:ascii="Times New Roman" w:hAnsi="Times New Roman" w:cs="Times New Roman"/>
              </w:rPr>
            </w:pPr>
            <w:r>
              <w:rPr>
                <w:rFonts w:ascii="Times New Roman" w:hAnsi="Times New Roman" w:eastAsia="宋体" w:cs="Times New Roman"/>
                <w:kern w:val="2"/>
                <w:sz w:val="18"/>
                <w:szCs w:val="18"/>
                <w:lang w:val="en-US" w:eastAsia="zh-CN" w:bidi="ar-SA"/>
              </w:rPr>
              <w:drawing>
                <wp:inline distT="0" distB="0" distL="114300" distR="114300">
                  <wp:extent cx="1267460" cy="1759585"/>
                  <wp:effectExtent l="0" t="0" r="8890" b="12065"/>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6"/>
                          <a:stretch>
                            <a:fillRect/>
                          </a:stretch>
                        </pic:blipFill>
                        <pic:spPr>
                          <a:xfrm>
                            <a:off x="0" y="0"/>
                            <a:ext cx="1267460" cy="1759585"/>
                          </a:xfrm>
                          <a:prstGeom prst="rect">
                            <a:avLst/>
                          </a:prstGeom>
                          <a:noFill/>
                          <a:ln>
                            <a:noFill/>
                          </a:ln>
                        </pic:spPr>
                      </pic:pic>
                    </a:graphicData>
                  </a:graphic>
                </wp:inline>
              </w:drawing>
            </w:r>
            <w:r>
              <w:rPr>
                <w:rFonts w:ascii="Times New Roman" w:hAnsi="Times New Roman" w:cs="Times New Roman"/>
              </w:rPr>
              <w:t>姓名：</w:t>
            </w:r>
          </w:p>
          <w:p>
            <w:pPr>
              <w:rPr>
                <w:rFonts w:ascii="Times New Roman" w:hAnsi="Times New Roman" w:cs="Times New Roman"/>
              </w:rPr>
            </w:pPr>
            <w:r>
              <w:rPr>
                <w:rFonts w:ascii="Times New Roman" w:hAnsi="Times New Roman" w:cs="Times New Roman"/>
              </w:rPr>
              <w:t>号码：</w:t>
            </w:r>
          </w:p>
        </w:tc>
      </w:tr>
    </w:tbl>
    <w:p>
      <w:pPr>
        <w:spacing w:line="400" w:lineRule="exact"/>
        <w:rPr>
          <w:rFonts w:ascii="Times New Roman" w:hAnsi="Times New Roman" w:eastAsia="黑体" w:cs="Times New Roman"/>
          <w:sz w:val="32"/>
          <w:szCs w:val="32"/>
        </w:rPr>
      </w:pPr>
    </w:p>
    <w:p>
      <w:pPr>
        <w:pStyle w:val="2"/>
        <w:ind w:left="0" w:leftChars="0" w:firstLine="0" w:firstLineChars="0"/>
        <w:rPr>
          <w:rFonts w:ascii="Times New Roman" w:hAnsi="Times New Roman" w:cs="Times New Roman"/>
          <w:lang w:val="en-US"/>
        </w:rPr>
        <w:sectPr>
          <w:footerReference r:id="rId3" w:type="default"/>
          <w:footerReference r:id="rId4" w:type="even"/>
          <w:pgSz w:w="11906" w:h="16838"/>
          <w:pgMar w:top="2098" w:right="1474" w:bottom="1984" w:left="1587" w:header="851" w:footer="992" w:gutter="0"/>
          <w:pgNumType w:fmt="decimal"/>
          <w:cols w:space="720" w:num="1"/>
          <w:docGrid w:type="lines" w:linePitch="386" w:charSpace="0"/>
        </w:sectPr>
      </w:pPr>
    </w:p>
    <w:p>
      <w:pPr>
        <w:spacing w:before="93" w:beforeLines="30" w:line="240" w:lineRule="auto"/>
        <w:jc w:val="both"/>
        <w:rPr>
          <w:rFonts w:hint="default" w:ascii="Times New Roman" w:hAnsi="Times New Roman" w:eastAsia="黑体" w:cs="Times New Roman"/>
          <w:b w:val="0"/>
          <w:bCs/>
          <w:sz w:val="28"/>
          <w:szCs w:val="28"/>
          <w:lang w:val="en-US" w:eastAsia="zh-CN"/>
        </w:rPr>
      </w:pPr>
      <w:r>
        <w:rPr>
          <w:rFonts w:hint="default" w:ascii="Times New Roman" w:hAnsi="Times New Roman" w:eastAsia="黑体" w:cs="Times New Roman"/>
          <w:b w:val="0"/>
          <w:bCs/>
          <w:sz w:val="28"/>
          <w:szCs w:val="28"/>
          <w:lang w:val="en-US" w:eastAsia="zh-CN"/>
        </w:rPr>
        <w:t>附件1-2</w:t>
      </w:r>
    </w:p>
    <w:p>
      <w:pPr>
        <w:spacing w:before="93" w:beforeLines="30" w:line="240" w:lineRule="auto"/>
        <w:jc w:val="center"/>
        <w:rPr>
          <w:rFonts w:ascii="Times New Roman" w:hAnsi="Times New Roman" w:eastAsia="仿宋" w:cs="Times New Roman"/>
          <w:b/>
          <w:szCs w:val="28"/>
        </w:rPr>
      </w:pPr>
      <w:r>
        <w:rPr>
          <w:rFonts w:hint="default" w:ascii="Times New Roman" w:hAnsi="Times New Roman" w:eastAsia="方正小标宋简体" w:cs="Times New Roman"/>
          <w:b w:val="0"/>
          <w:bCs/>
          <w:sz w:val="36"/>
          <w:szCs w:val="36"/>
          <w:lang w:val="en-US" w:eastAsia="zh-CN"/>
        </w:rPr>
        <w:t>2021年海南省业余篮球公开赛报名表</w:t>
      </w:r>
    </w:p>
    <w:p>
      <w:pPr>
        <w:spacing w:line="300" w:lineRule="exact"/>
        <w:jc w:val="center"/>
        <w:rPr>
          <w:rFonts w:ascii="Times New Roman" w:hAnsi="Times New Roman" w:cs="Times New Roman"/>
          <w:b/>
          <w:bCs/>
          <w:sz w:val="24"/>
        </w:rPr>
      </w:pPr>
      <w:r>
        <w:rPr>
          <w:rFonts w:hint="default" w:ascii="Times New Roman" w:hAnsi="Times New Roman" w:cs="Times New Roman"/>
          <w:b/>
          <w:bCs/>
          <w:sz w:val="24"/>
          <w:lang w:val="en-US" w:eastAsia="zh-CN"/>
        </w:rPr>
        <w:t>选送</w:t>
      </w:r>
      <w:r>
        <w:rPr>
          <w:rFonts w:ascii="Times New Roman" w:hAnsi="Times New Roman" w:cs="Times New Roman"/>
          <w:b/>
          <w:bCs/>
          <w:sz w:val="24"/>
        </w:rPr>
        <w:t xml:space="preserve">单位（盖章）：                  </w:t>
      </w:r>
      <w:r>
        <w:rPr>
          <w:rFonts w:hint="default" w:ascii="Times New Roman" w:hAnsi="Times New Roman" w:cs="Times New Roman"/>
          <w:b/>
          <w:bCs/>
          <w:sz w:val="24"/>
          <w:lang w:val="en-US" w:eastAsia="zh-CN"/>
        </w:rPr>
        <w:t xml:space="preserve">      报名组别：</w:t>
      </w:r>
      <w:r>
        <w:rPr>
          <w:rFonts w:ascii="Times New Roman" w:hAnsi="Times New Roman" w:cs="Times New Roman"/>
          <w:b/>
          <w:bCs/>
          <w:sz w:val="24"/>
        </w:rPr>
        <w:t xml:space="preserve">                    </w:t>
      </w:r>
      <w:r>
        <w:rPr>
          <w:rFonts w:ascii="Times New Roman" w:hAnsi="Times New Roman" w:cs="Times New Roman"/>
          <w:b/>
          <w:bCs/>
          <w:sz w:val="24"/>
          <w:szCs w:val="21"/>
        </w:rPr>
        <w:t>报名日期：</w:t>
      </w:r>
      <w:r>
        <w:rPr>
          <w:rFonts w:ascii="Times New Roman" w:hAnsi="Times New Roman" w:cs="Times New Roman"/>
          <w:b/>
          <w:bCs/>
          <w:sz w:val="24"/>
        </w:rPr>
        <w:t xml:space="preserve">     年    月    日</w:t>
      </w:r>
    </w:p>
    <w:tbl>
      <w:tblPr>
        <w:tblStyle w:val="4"/>
        <w:tblpPr w:leftFromText="180" w:rightFromText="180" w:vertAnchor="text" w:horzAnchor="page" w:tblpX="1093" w:tblpY="2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196"/>
        <w:gridCol w:w="1190"/>
        <w:gridCol w:w="1277"/>
        <w:gridCol w:w="1015"/>
        <w:gridCol w:w="1100"/>
        <w:gridCol w:w="1305"/>
        <w:gridCol w:w="898"/>
        <w:gridCol w:w="376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序号</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姓  名</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性别</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hint="default" w:ascii="Times New Roman" w:hAnsi="Times New Roman" w:cs="Times New Roman"/>
                <w:b/>
                <w:bCs/>
                <w:sz w:val="24"/>
                <w:lang w:val="en-US" w:eastAsia="zh-CN"/>
              </w:rPr>
              <w:t>球衣</w:t>
            </w:r>
            <w:r>
              <w:rPr>
                <w:rFonts w:ascii="Times New Roman" w:hAnsi="Times New Roman" w:cs="Times New Roman"/>
                <w:b/>
                <w:bCs/>
                <w:sz w:val="24"/>
              </w:rPr>
              <w:t>号码</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宋体" w:cs="Times New Roman"/>
                <w:b/>
                <w:bCs/>
                <w:sz w:val="24"/>
                <w:lang w:eastAsia="zh-CN"/>
              </w:rPr>
            </w:pPr>
            <w:r>
              <w:rPr>
                <w:rFonts w:ascii="Times New Roman" w:hAnsi="Times New Roman" w:cs="Times New Roman"/>
                <w:b/>
                <w:bCs/>
                <w:sz w:val="24"/>
              </w:rPr>
              <w:t>身高</w:t>
            </w:r>
            <w:r>
              <w:rPr>
                <w:rFonts w:hint="default" w:ascii="Times New Roman" w:hAnsi="Times New Roman" w:cs="Times New Roman"/>
                <w:b/>
                <w:bCs/>
                <w:sz w:val="24"/>
                <w:lang w:eastAsia="zh-CN"/>
              </w:rPr>
              <w:t>（</w:t>
            </w:r>
            <w:r>
              <w:rPr>
                <w:rFonts w:hint="default" w:ascii="Times New Roman" w:hAnsi="Times New Roman" w:cs="Times New Roman"/>
                <w:b/>
                <w:bCs/>
                <w:sz w:val="24"/>
                <w:lang w:val="en-US" w:eastAsia="zh-CN"/>
              </w:rPr>
              <w:t>cm</w:t>
            </w:r>
            <w:r>
              <w:rPr>
                <w:rFonts w:hint="default" w:ascii="Times New Roman" w:hAnsi="Times New Roman" w:cs="Times New Roman"/>
                <w:b/>
                <w:bCs/>
                <w:sz w:val="24"/>
                <w:lang w:eastAsia="zh-CN"/>
              </w:rPr>
              <w:t>）</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宋体" w:cs="Times New Roman"/>
                <w:b/>
                <w:bCs/>
                <w:sz w:val="24"/>
                <w:lang w:val="en-US" w:eastAsia="zh-CN"/>
              </w:rPr>
            </w:pPr>
            <w:r>
              <w:rPr>
                <w:rFonts w:hint="default" w:ascii="Times New Roman" w:hAnsi="Times New Roman" w:cs="Times New Roman"/>
                <w:b/>
                <w:bCs/>
                <w:sz w:val="24"/>
                <w:lang w:val="en-US" w:eastAsia="zh-CN"/>
              </w:rPr>
              <w:t>体重（kg）</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宋体" w:cs="Times New Roman"/>
                <w:b/>
                <w:bCs/>
                <w:sz w:val="24"/>
                <w:lang w:val="en-US" w:eastAsia="zh-CN"/>
              </w:rPr>
            </w:pPr>
            <w:r>
              <w:rPr>
                <w:rFonts w:hint="default" w:ascii="Times New Roman" w:hAnsi="Times New Roman" w:cs="Times New Roman"/>
                <w:b/>
                <w:bCs/>
                <w:sz w:val="24"/>
                <w:lang w:val="en-US" w:eastAsia="zh-CN"/>
              </w:rPr>
              <w:t>场上位置</w:t>
            </w: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年龄</w:t>
            </w: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身  份  证  号  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宋体" w:cs="Times New Roman"/>
                <w:b/>
                <w:bCs/>
                <w:sz w:val="24"/>
                <w:lang w:eastAsia="zh-CN"/>
              </w:rPr>
            </w:pPr>
            <w:r>
              <w:rPr>
                <w:rFonts w:ascii="Times New Roman" w:hAnsi="Times New Roman" w:cs="Times New Roman"/>
                <w:b/>
                <w:bCs/>
                <w:sz w:val="24"/>
              </w:rPr>
              <w:t>备 注</w:t>
            </w:r>
            <w:r>
              <w:rPr>
                <w:rFonts w:hint="default" w:ascii="Times New Roman" w:hAnsi="Times New Roman" w:cs="Times New Roman"/>
                <w:b/>
                <w:bCs/>
                <w:sz w:val="24"/>
                <w:lang w:eastAsia="zh-CN"/>
              </w:rPr>
              <w:t>（</w:t>
            </w:r>
            <w:r>
              <w:rPr>
                <w:rFonts w:hint="default" w:ascii="Times New Roman" w:hAnsi="Times New Roman" w:cs="Times New Roman"/>
                <w:b/>
                <w:bCs/>
                <w:sz w:val="24"/>
                <w:lang w:val="en-US" w:eastAsia="zh-CN"/>
              </w:rPr>
              <w:t>市县公开组，是否外援</w:t>
            </w:r>
            <w:r>
              <w:rPr>
                <w:rFonts w:hint="default" w:ascii="Times New Roman" w:hAnsi="Times New Roman" w:cs="Times New Roman"/>
                <w:b/>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1</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2</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3</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4</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5</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6</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7</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8</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9</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10</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11</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r>
              <w:rPr>
                <w:rFonts w:ascii="Times New Roman" w:hAnsi="Times New Roman" w:cs="Times New Roman"/>
                <w:b/>
                <w:bCs/>
                <w:sz w:val="24"/>
              </w:rPr>
              <w:t>12</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37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cs="Times New Roman"/>
                <w:b/>
                <w:bCs/>
                <w:sz w:val="24"/>
              </w:rPr>
            </w:pPr>
          </w:p>
        </w:tc>
      </w:tr>
    </w:tbl>
    <w:p>
      <w:pPr>
        <w:spacing w:line="380" w:lineRule="exact"/>
        <w:rPr>
          <w:rFonts w:ascii="Times New Roman" w:hAnsi="Times New Roman" w:cs="Times New Roman"/>
          <w:b/>
          <w:bCs/>
          <w:sz w:val="24"/>
        </w:rPr>
      </w:pPr>
      <w:r>
        <w:rPr>
          <w:rFonts w:ascii="Times New Roman" w:hAnsi="Times New Roman" w:cs="Times New Roman"/>
          <w:b/>
          <w:bCs/>
          <w:sz w:val="24"/>
        </w:rPr>
        <w:t xml:space="preserve">  领  队：          </w:t>
      </w:r>
      <w:r>
        <w:rPr>
          <w:rFonts w:hint="default" w:ascii="Times New Roman" w:hAnsi="Times New Roman" w:cs="Times New Roman"/>
          <w:b/>
          <w:bCs/>
          <w:sz w:val="24"/>
          <w:lang w:val="en-US" w:eastAsia="zh-CN"/>
        </w:rPr>
        <w:t xml:space="preserve">  所在单位及</w:t>
      </w:r>
      <w:r>
        <w:rPr>
          <w:rFonts w:ascii="Times New Roman" w:hAnsi="Times New Roman" w:cs="Times New Roman"/>
          <w:b/>
          <w:bCs/>
          <w:sz w:val="24"/>
        </w:rPr>
        <w:t xml:space="preserve">职务：             </w:t>
      </w:r>
      <w:r>
        <w:rPr>
          <w:rFonts w:hint="default" w:ascii="Times New Roman" w:hAnsi="Times New Roman" w:cs="Times New Roman"/>
          <w:b/>
          <w:bCs/>
          <w:sz w:val="24"/>
          <w:lang w:val="en-US" w:eastAsia="zh-CN"/>
        </w:rPr>
        <w:t xml:space="preserve">     </w:t>
      </w:r>
      <w:r>
        <w:rPr>
          <w:rFonts w:ascii="Times New Roman" w:hAnsi="Times New Roman" w:cs="Times New Roman"/>
          <w:b/>
          <w:bCs/>
          <w:sz w:val="24"/>
        </w:rPr>
        <w:t xml:space="preserve">     联系电话：</w:t>
      </w:r>
    </w:p>
    <w:p>
      <w:pPr>
        <w:spacing w:line="380" w:lineRule="exact"/>
        <w:rPr>
          <w:rFonts w:ascii="Times New Roman" w:hAnsi="Times New Roman" w:cs="Times New Roman"/>
          <w:b/>
          <w:bCs/>
          <w:sz w:val="24"/>
        </w:rPr>
        <w:sectPr>
          <w:pgSz w:w="16781" w:h="11849" w:orient="landscape"/>
          <w:pgMar w:top="1587" w:right="2098" w:bottom="1474" w:left="1984" w:header="720" w:footer="720" w:gutter="0"/>
          <w:pgNumType w:fmt="decimal"/>
          <w:cols w:space="720" w:num="1"/>
          <w:docGrid w:type="lines" w:linePitch="382" w:charSpace="0"/>
        </w:sectPr>
      </w:pPr>
      <w:r>
        <w:rPr>
          <w:rFonts w:hint="default" w:ascii="Times New Roman" w:hAnsi="Times New Roman" w:cs="Times New Roman"/>
          <w:b/>
          <w:bCs/>
          <w:sz w:val="24"/>
          <w:lang w:val="en-US" w:eastAsia="zh-CN"/>
        </w:rPr>
        <w:t xml:space="preserve"> </w:t>
      </w:r>
      <w:r>
        <w:rPr>
          <w:rFonts w:hint="eastAsia" w:ascii="Times New Roman" w:hAnsi="Times New Roman" w:cs="Times New Roman"/>
          <w:b/>
          <w:bCs/>
          <w:sz w:val="24"/>
          <w:lang w:val="en-US" w:eastAsia="zh-CN"/>
        </w:rPr>
        <w:t xml:space="preserve"> </w:t>
      </w:r>
      <w:r>
        <w:rPr>
          <w:rFonts w:ascii="Times New Roman" w:hAnsi="Times New Roman" w:cs="Times New Roman"/>
          <w:b/>
          <w:bCs/>
          <w:sz w:val="24"/>
        </w:rPr>
        <w:t xml:space="preserve">教  练：        </w:t>
      </w:r>
      <w:r>
        <w:rPr>
          <w:rFonts w:hint="default" w:ascii="Times New Roman" w:hAnsi="Times New Roman" w:cs="Times New Roman"/>
          <w:b/>
          <w:bCs/>
          <w:sz w:val="24"/>
          <w:lang w:val="en-US" w:eastAsia="zh-CN"/>
        </w:rPr>
        <w:t xml:space="preserve">    所在单位及</w:t>
      </w:r>
      <w:r>
        <w:rPr>
          <w:rFonts w:ascii="Times New Roman" w:hAnsi="Times New Roman" w:cs="Times New Roman"/>
          <w:b/>
          <w:bCs/>
          <w:sz w:val="24"/>
        </w:rPr>
        <w:t>职务：</w:t>
      </w:r>
      <w:r>
        <w:rPr>
          <w:rFonts w:hint="default" w:ascii="Times New Roman" w:hAnsi="Times New Roman" w:cs="Times New Roman"/>
          <w:b/>
          <w:bCs/>
          <w:sz w:val="24"/>
          <w:lang w:val="en-US" w:eastAsia="zh-CN"/>
        </w:rPr>
        <w:t xml:space="preserve">                       </w:t>
      </w:r>
      <w:r>
        <w:rPr>
          <w:rFonts w:ascii="Times New Roman" w:hAnsi="Times New Roman" w:cs="Times New Roman"/>
          <w:b/>
          <w:bCs/>
          <w:sz w:val="24"/>
        </w:rPr>
        <w:t>联系电话：</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3</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color="#FFFFFF"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color2="#FFFFFF" focussize="0,0"/>
              <v:stroke on="f"/>
              <v:imagedata o:title=""/>
              <o:lock v:ext="edit" grouping="f" rotation="f" text="f" aspectratio="f"/>
              <v:textbox inset="0mm,0mm,0mm,0mm" style="mso-fit-shape-to-text:t;">
                <w:txbxContent>
                  <w:p>
                    <w:pPr>
                      <w:pStyle w:val="3"/>
                      <w:jc w:val="right"/>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3</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E51018"/>
    <w:multiLevelType w:val="singleLevel"/>
    <w:tmpl w:val="4BE51018"/>
    <w:lvl w:ilvl="0" w:tentative="0">
      <w:start w:val="5"/>
      <w:numFmt w:val="chineseCounting"/>
      <w:suff w:val="nothing"/>
      <w:lvlText w:val="第%1-"/>
      <w:lvlJc w:val="left"/>
      <w:rPr>
        <w:rFonts w:hint="eastAsia"/>
      </w:rPr>
    </w:lvl>
  </w:abstractNum>
  <w:abstractNum w:abstractNumId="1">
    <w:nsid w:val="609656F3"/>
    <w:multiLevelType w:val="singleLevel"/>
    <w:tmpl w:val="609656F3"/>
    <w:lvl w:ilvl="0" w:tentative="0">
      <w:start w:val="1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75FB5"/>
    <w:rsid w:val="4A275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paragraph" w:styleId="2">
    <w:name w:val="heading 2"/>
    <w:basedOn w:val="1"/>
    <w:next w:val="1"/>
    <w:unhideWhenUsed/>
    <w:qFormat/>
    <w:uiPriority w:val="0"/>
    <w:pPr>
      <w:ind w:left="220"/>
      <w:outlineLvl w:val="1"/>
    </w:pPr>
    <w:rPr>
      <w:rFonts w:ascii="仿宋" w:hAnsi="仿宋" w:eastAsia="仿宋" w:cs="仿宋"/>
      <w:b/>
      <w:bCs/>
      <w:sz w:val="32"/>
      <w:szCs w:val="32"/>
      <w:lang w:val="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列出段落1"/>
    <w:basedOn w:val="1"/>
    <w:qFormat/>
    <w:uiPriority w:val="0"/>
    <w:pPr>
      <w:ind w:firstLine="420" w:firstLineChars="200"/>
    </w:pPr>
    <w:rPr>
      <w:rFonts w:ascii="Calibri" w:hAnsi="Calibri"/>
      <w:szCs w:val="22"/>
    </w:rPr>
  </w:style>
  <w:style w:type="character" w:customStyle="1" w:styleId="7">
    <w:name w:val="ca-11"/>
    <w:qFormat/>
    <w:uiPriority w:val="0"/>
    <w:rPr>
      <w:rFonts w:hint="eastAsia" w:ascii="宋体" w:hAnsi="宋体" w:eastAsia="宋体"/>
      <w:color w:val="32323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2021-06-07T02:06:00Z</dcterms:created>
  <dc:creator>yghnw</dc:creator>
  <cp:lastModifiedBy>yghnw</cp:lastModifiedBy>
  <dcterms:modified xsi:type="dcterms:W3CDTF">2021-06-07T02:06:48Z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716B0B0EAD72435EAB4E23467B490BC8</vt:lpwstr>
  </property>
</Properties>
</file>