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576"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bookmarkStart w:id="2" w:name="_GoBack"/>
      <w:bookmarkEnd w:id="2"/>
    </w:p>
    <w:p>
      <w:pPr>
        <w:spacing w:line="576" w:lineRule="exact"/>
        <w:ind w:left="0" w:leftChars="0" w:firstLine="0" w:firstLineChars="0"/>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报价响应文件</w:t>
      </w:r>
      <w:r>
        <w:rPr>
          <w:rFonts w:hint="eastAsia" w:ascii="方正小标宋简体" w:hAnsi="方正小标宋简体" w:eastAsia="方正小标宋简体" w:cs="方正小标宋简体"/>
          <w:sz w:val="44"/>
          <w:szCs w:val="44"/>
          <w:lang w:eastAsia="zh-CN"/>
        </w:rPr>
        <w:t>要求</w:t>
      </w:r>
    </w:p>
    <w:p>
      <w:pPr>
        <w:spacing w:line="576" w:lineRule="exact"/>
        <w:ind w:firstLine="640" w:firstLineChars="200"/>
        <w:jc w:val="center"/>
        <w:rPr>
          <w:rFonts w:hint="eastAsia" w:ascii="方正小标宋简体" w:hAnsi="方正小标宋简体" w:eastAsia="方正小标宋简体" w:cs="方正小标宋简体"/>
          <w:sz w:val="32"/>
          <w:szCs w:val="32"/>
        </w:rPr>
      </w:pPr>
    </w:p>
    <w:p>
      <w:pPr>
        <w:spacing w:line="576"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请报价人根据要求，按以下格式、内容制作报价响应文件，并按以下顺序编制目录及页码：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（一）报价响应承诺函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营业执照副本、组织机构代码证副本、税务登记证副本有效证件（或三证合一的营业执照）等资料复印件；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（三）单位简介和报价函；</w:t>
      </w:r>
    </w:p>
    <w:p>
      <w:pPr>
        <w:keepNext w:val="0"/>
        <w:keepLines w:val="0"/>
        <w:pageBreakBefore w:val="0"/>
        <w:widowControl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法人代表授权委托书及法人代表身份证复印件；</w:t>
      </w:r>
      <w:r>
        <w:rPr>
          <w:rFonts w:hint="eastAsia" w:ascii="仿宋_GB2312" w:hAnsi="仿宋_GB2312" w:eastAsia="仿宋_GB2312" w:cs="仿宋_GB2312"/>
          <w:sz w:val="32"/>
          <w:szCs w:val="32"/>
          <w:lang w:eastAsia="zh-CN"/>
        </w:rPr>
        <w:t>（五）无重大违纪声明函；</w:t>
      </w:r>
    </w:p>
    <w:p>
      <w:pPr>
        <w:keepNext w:val="0"/>
        <w:keepLines w:val="0"/>
        <w:pageBreakBefore w:val="0"/>
        <w:widowControl w:val="0"/>
        <w:kinsoku/>
        <w:wordWrap/>
        <w:overflowPunct/>
        <w:topLinePunct w:val="0"/>
        <w:autoSpaceDE/>
        <w:autoSpaceDN/>
        <w:bidi w:val="0"/>
        <w:adjustRightInd/>
        <w:snapToGrid/>
        <w:spacing w:line="576" w:lineRule="exact"/>
        <w:ind w:left="638" w:leftChars="304" w:firstLine="0" w:firstLineChars="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（六）单位资质证明文件；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）按照项目的内容和</w:t>
      </w:r>
      <w:r>
        <w:rPr>
          <w:rFonts w:hint="eastAsia" w:ascii="仿宋_GB2312" w:hAnsi="仿宋_GB2312" w:eastAsia="仿宋_GB2312" w:cs="仿宋_GB2312"/>
          <w:sz w:val="32"/>
          <w:szCs w:val="32"/>
          <w:lang w:eastAsia="zh-CN"/>
        </w:rPr>
        <w:t>评定标准提供相关材料。（包括</w:t>
      </w:r>
      <w:r>
        <w:rPr>
          <w:rFonts w:hint="eastAsia" w:ascii="仿宋_GB2312" w:hAnsi="仿宋_GB2312" w:eastAsia="仿宋_GB2312" w:cs="仿宋_GB2312"/>
          <w:sz w:val="32"/>
          <w:szCs w:val="32"/>
          <w:lang w:val="en-US" w:eastAsia="zh-CN"/>
        </w:rPr>
        <w:t>但不限于</w:t>
      </w:r>
      <w:r>
        <w:rPr>
          <w:rFonts w:hint="eastAsia" w:ascii="仿宋_GB2312" w:hAnsi="仿宋_GB2312" w:eastAsia="仿宋_GB2312" w:cs="仿宋_GB2312"/>
          <w:sz w:val="32"/>
          <w:szCs w:val="32"/>
        </w:rPr>
        <w:t>实施方案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经费预算</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（八）其他相关证明材料。</w:t>
      </w:r>
    </w:p>
    <w:p>
      <w:pPr>
        <w:widowControl w:val="0"/>
        <w:spacing w:line="576" w:lineRule="exact"/>
        <w:ind w:firstLine="640" w:firstLineChars="2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以上材料均需有目录并加盖公章胶装成册，一式三本及电子版一份。</w:t>
      </w:r>
    </w:p>
    <w:p>
      <w:pPr>
        <w:spacing w:line="576" w:lineRule="exact"/>
        <w:ind w:left="0" w:leftChars="0" w:firstLine="0" w:firstLineChars="0"/>
        <w:sectPr>
          <w:pgSz w:w="11906" w:h="16838"/>
          <w:pgMar w:top="1440" w:right="1800" w:bottom="1440" w:left="1800" w:header="851" w:footer="992" w:gutter="0"/>
          <w:cols w:space="720" w:num="1"/>
          <w:docGrid w:type="lines" w:linePitch="312" w:charSpace="0"/>
        </w:sectPr>
      </w:pPr>
    </w:p>
    <w:p>
      <w:pPr>
        <w:spacing w:line="576" w:lineRule="exact"/>
        <w:jc w:val="center"/>
        <w:outlineLvl w:val="2"/>
        <w:rPr>
          <w:rFonts w:hint="eastAsia" w:ascii="方正小标宋简体" w:hAnsi="方正小标宋简体" w:eastAsia="方正小标宋简体" w:cs="方正小标宋简体"/>
          <w:sz w:val="44"/>
          <w:szCs w:val="44"/>
        </w:rPr>
      </w:pPr>
    </w:p>
    <w:p>
      <w:pPr>
        <w:spacing w:line="576" w:lineRule="exact"/>
        <w:jc w:val="center"/>
        <w:outlineLvl w:val="2"/>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报价响应承诺函</w:t>
      </w:r>
    </w:p>
    <w:p>
      <w:pPr>
        <w:spacing w:line="576" w:lineRule="exact"/>
        <w:ind w:firstLine="640" w:firstLineChars="200"/>
        <w:rPr>
          <w:rFonts w:hint="eastAsia" w:ascii="仿宋" w:hAnsi="仿宋" w:eastAsia="仿宋"/>
          <w:sz w:val="32"/>
          <w:szCs w:val="32"/>
        </w:rPr>
      </w:pPr>
    </w:p>
    <w:p>
      <w:pPr>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致：海南省旅游和文化广电体育厅</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我方经研究，决定参加本次询价。</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1、我方愿意按照采购公告的要求，提供相关服务，报价见《响应报价表》。</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2、如果我方响应文件被接受，我方将严格履行协议，按期、按质、按量完成服务事项。</w:t>
      </w: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3、我方提供的所有资料及所作的承诺，均真实有效。</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报价响应单位（盖章）：</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响应单位法人代表：</w:t>
      </w: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p>
    <w:p>
      <w:pPr>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w:t>
      </w:r>
    </w:p>
    <w:p>
      <w:pPr>
        <w:spacing w:line="576" w:lineRule="exact"/>
        <w:jc w:val="center"/>
        <w:rPr>
          <w:rFonts w:hint="eastAsia" w:ascii="方正小标宋简体" w:hAnsi="方正小标宋简体" w:eastAsia="方正小标宋简体" w:cs="方正小标宋简体"/>
          <w:sz w:val="44"/>
          <w:szCs w:val="44"/>
          <w:lang w:eastAsia="zh-CN"/>
        </w:rPr>
        <w:sectPr>
          <w:pgSz w:w="11906" w:h="16838"/>
          <w:pgMar w:top="1440" w:right="1800" w:bottom="1440" w:left="1800" w:header="851" w:footer="992" w:gutter="0"/>
          <w:cols w:space="720" w:num="1"/>
          <w:docGrid w:type="lines" w:linePitch="312" w:charSpace="0"/>
        </w:sectPr>
      </w:pPr>
    </w:p>
    <w:p>
      <w:pPr>
        <w:spacing w:line="560" w:lineRule="exact"/>
        <w:jc w:val="both"/>
        <w:rPr>
          <w:rFonts w:hint="eastAsia" w:ascii="方正小标宋简体" w:hAnsi="方正小标宋简体" w:eastAsia="方正小标宋简体" w:cs="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单位情况</w:t>
      </w:r>
      <w:r>
        <w:rPr>
          <w:rFonts w:hint="eastAsia" w:ascii="方正小标宋简体" w:hAnsi="方正小标宋简体" w:eastAsia="方正小标宋简体" w:cs="方正小标宋简体"/>
          <w:sz w:val="44"/>
          <w:szCs w:val="44"/>
        </w:rPr>
        <w:t>简介</w:t>
      </w:r>
    </w:p>
    <w:p>
      <w:pPr>
        <w:snapToGrid w:val="0"/>
        <w:spacing w:before="100" w:beforeAutospacing="1" w:after="100" w:afterAutospacing="1" w:line="560" w:lineRule="exact"/>
        <w:rPr>
          <w:rFonts w:hint="eastAsia" w:ascii="仿宋_GB2312" w:hAnsi="仿宋_GB2312" w:eastAsia="仿宋_GB2312" w:cs="仿宋_GB2312"/>
          <w:sz w:val="24"/>
        </w:rPr>
      </w:pPr>
      <w:r>
        <w:rPr>
          <w:rFonts w:hint="eastAsia" w:ascii="宋体" w:hAnsi="宋体"/>
          <w:b/>
          <w:sz w:val="28"/>
          <w:szCs w:val="28"/>
        </w:rPr>
        <w:t xml:space="preserve"> </w:t>
      </w:r>
      <w:r>
        <w:rPr>
          <w:rFonts w:hint="eastAsia" w:ascii="仿宋_GB2312" w:hAnsi="仿宋_GB2312" w:eastAsia="仿宋_GB2312" w:cs="仿宋_GB2312"/>
          <w:sz w:val="24"/>
          <w:lang w:eastAsia="zh-CN"/>
        </w:rPr>
        <w:t>单位名称</w:t>
      </w:r>
      <w:r>
        <w:rPr>
          <w:rFonts w:hint="eastAsia" w:ascii="仿宋_GB2312" w:hAnsi="仿宋_GB2312" w:eastAsia="仿宋_GB2312" w:cs="仿宋_GB2312"/>
          <w:sz w:val="24"/>
        </w:rPr>
        <w:t>：(公章</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                                  填表日期：</w:t>
      </w:r>
    </w:p>
    <w:tbl>
      <w:tblPr>
        <w:tblStyle w:val="4"/>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1575"/>
        <w:gridCol w:w="1868"/>
        <w:gridCol w:w="1390"/>
        <w:gridCol w:w="1536"/>
        <w:gridCol w:w="898"/>
        <w:gridCol w:w="186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double" w:color="auto" w:sz="4"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单位名称</w:t>
            </w:r>
          </w:p>
        </w:tc>
        <w:tc>
          <w:tcPr>
            <w:tcW w:w="7560" w:type="dxa"/>
            <w:gridSpan w:val="5"/>
            <w:tcBorders>
              <w:top w:val="double" w:color="auto" w:sz="4"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详细地址</w:t>
            </w:r>
          </w:p>
        </w:tc>
        <w:tc>
          <w:tcPr>
            <w:tcW w:w="7560" w:type="dxa"/>
            <w:gridSpan w:val="5"/>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主管部门</w:t>
            </w:r>
          </w:p>
        </w:tc>
        <w:tc>
          <w:tcPr>
            <w:tcW w:w="186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法人代表</w:t>
            </w:r>
          </w:p>
        </w:tc>
        <w:tc>
          <w:tcPr>
            <w:tcW w:w="1536"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89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1868" w:type="dxa"/>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经济类型</w:t>
            </w:r>
          </w:p>
        </w:tc>
        <w:tc>
          <w:tcPr>
            <w:tcW w:w="186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授权代表</w:t>
            </w:r>
          </w:p>
        </w:tc>
        <w:tc>
          <w:tcPr>
            <w:tcW w:w="1536"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89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1868" w:type="dxa"/>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邮政编码</w:t>
            </w:r>
          </w:p>
        </w:tc>
        <w:tc>
          <w:tcPr>
            <w:tcW w:w="186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1390"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电    话</w:t>
            </w:r>
          </w:p>
        </w:tc>
        <w:tc>
          <w:tcPr>
            <w:tcW w:w="1536"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c>
          <w:tcPr>
            <w:tcW w:w="898" w:type="dxa"/>
            <w:tcBorders>
              <w:top w:val="single" w:color="auto" w:sz="6" w:space="0"/>
              <w:left w:val="single" w:color="auto" w:sz="6"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传真</w:t>
            </w:r>
          </w:p>
        </w:tc>
        <w:tc>
          <w:tcPr>
            <w:tcW w:w="1868" w:type="dxa"/>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429"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单位概况</w:t>
            </w:r>
          </w:p>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及机构</w:t>
            </w:r>
          </w:p>
        </w:tc>
        <w:tc>
          <w:tcPr>
            <w:tcW w:w="7560" w:type="dxa"/>
            <w:gridSpan w:val="5"/>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1995" w:hRule="atLeast"/>
          <w:jc w:val="center"/>
        </w:trPr>
        <w:tc>
          <w:tcPr>
            <w:tcW w:w="1575" w:type="dxa"/>
            <w:tcBorders>
              <w:top w:val="single" w:color="auto" w:sz="6" w:space="0"/>
              <w:left w:val="double" w:color="auto" w:sz="4" w:space="0"/>
              <w:bottom w:val="single" w:color="auto" w:sz="6"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单位资质、主营范围及优势</w:t>
            </w:r>
          </w:p>
        </w:tc>
        <w:tc>
          <w:tcPr>
            <w:tcW w:w="7560" w:type="dxa"/>
            <w:gridSpan w:val="5"/>
            <w:tcBorders>
              <w:top w:val="single" w:color="auto" w:sz="6" w:space="0"/>
              <w:left w:val="single" w:color="auto" w:sz="6" w:space="0"/>
              <w:bottom w:val="single" w:color="auto" w:sz="6"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2141" w:hRule="atLeast"/>
          <w:jc w:val="center"/>
        </w:trPr>
        <w:tc>
          <w:tcPr>
            <w:tcW w:w="1575" w:type="dxa"/>
            <w:tcBorders>
              <w:top w:val="single" w:color="auto" w:sz="6" w:space="0"/>
              <w:left w:val="double" w:color="auto" w:sz="4" w:space="0"/>
              <w:bottom w:val="double" w:color="auto" w:sz="4" w:space="0"/>
              <w:right w:val="single" w:color="auto" w:sz="6"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单位业绩情况</w:t>
            </w:r>
          </w:p>
        </w:tc>
        <w:tc>
          <w:tcPr>
            <w:tcW w:w="7560" w:type="dxa"/>
            <w:gridSpan w:val="5"/>
            <w:tcBorders>
              <w:top w:val="single" w:color="auto" w:sz="6" w:space="0"/>
              <w:left w:val="single" w:color="auto" w:sz="6" w:space="0"/>
              <w:bottom w:val="double" w:color="auto" w:sz="4" w:space="0"/>
              <w:right w:val="double" w:color="auto" w:sz="4" w:space="0"/>
            </w:tcBorders>
            <w:noWrap w:val="0"/>
            <w:vAlign w:val="center"/>
          </w:tcPr>
          <w:p>
            <w:pPr>
              <w:snapToGrid w:val="0"/>
              <w:spacing w:before="100" w:beforeAutospacing="1" w:after="100" w:afterAutospacing="1" w:line="560" w:lineRule="exact"/>
              <w:jc w:val="center"/>
              <w:rPr>
                <w:rFonts w:hint="eastAsia" w:ascii="仿宋_GB2312" w:hAnsi="仿宋_GB2312" w:eastAsia="仿宋_GB2312" w:cs="仿宋_GB2312"/>
                <w:sz w:val="24"/>
              </w:rPr>
            </w:pPr>
          </w:p>
        </w:tc>
      </w:tr>
    </w:tbl>
    <w:p>
      <w:pPr>
        <w:spacing w:line="560" w:lineRule="exact"/>
        <w:jc w:val="center"/>
        <w:rPr>
          <w:rFonts w:hint="eastAsia" w:ascii="仿宋_GB2312" w:hAnsi="仿宋_GB2312" w:eastAsia="仿宋_GB2312" w:cs="仿宋_GB2312"/>
          <w:sz w:val="30"/>
          <w:szCs w:val="30"/>
        </w:rPr>
      </w:pPr>
      <w:r>
        <w:rPr>
          <w:rFonts w:hint="eastAsia" w:ascii="Times New Roman" w:hAnsi="Times New Roman" w:eastAsia="仿宋_GB2312"/>
          <w:sz w:val="30"/>
          <w:szCs w:val="30"/>
        </w:rPr>
        <w:t>附：工商营业执照副本、税务登记证副本和组织机构代码证的复印件或者具有三证合一的工商营业执照、资质证书副本</w:t>
      </w:r>
      <w:r>
        <w:rPr>
          <w:rFonts w:hint="eastAsia" w:ascii="仿宋_GB2312" w:hAnsi="仿宋_GB2312" w:eastAsia="仿宋_GB2312" w:cs="仿宋_GB2312"/>
          <w:sz w:val="30"/>
          <w:szCs w:val="30"/>
        </w:rPr>
        <w:t>等</w:t>
      </w:r>
      <w:r>
        <w:rPr>
          <w:rFonts w:hint="eastAsia" w:ascii="Times New Roman" w:hAnsi="Times New Roman" w:eastAsia="仿宋_GB2312"/>
          <w:sz w:val="30"/>
          <w:szCs w:val="30"/>
        </w:rPr>
        <w:t>复</w:t>
      </w:r>
      <w:r>
        <w:rPr>
          <w:rFonts w:hint="eastAsia" w:ascii="Times New Roman" w:hAnsi="Times New Roman" w:eastAsia="仿宋_GB2312"/>
          <w:sz w:val="30"/>
          <w:szCs w:val="30"/>
          <w:lang w:eastAsia="zh-CN"/>
        </w:rPr>
        <w:t>印件</w:t>
      </w:r>
    </w:p>
    <w:p>
      <w:pPr>
        <w:spacing w:line="560" w:lineRule="exact"/>
        <w:jc w:val="center"/>
        <w:rPr>
          <w:rFonts w:hint="eastAsia" w:ascii="仿宋_GB2312" w:hAnsi="仿宋_GB2312" w:eastAsia="仿宋_GB2312" w:cs="仿宋_GB2312"/>
          <w:sz w:val="30"/>
          <w:szCs w:val="30"/>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响应报价表</w:t>
      </w:r>
    </w:p>
    <w:p>
      <w:pPr>
        <w:spacing w:line="560" w:lineRule="exact"/>
        <w:jc w:val="center"/>
        <w:rPr>
          <w:rFonts w:hint="eastAsia" w:ascii="方正小标宋简体" w:hAnsi="方正小标宋简体" w:eastAsia="方正小标宋简体" w:cs="方正小标宋简体"/>
          <w:sz w:val="36"/>
          <w:szCs w:val="36"/>
        </w:rPr>
      </w:pPr>
    </w:p>
    <w:p>
      <w:pPr>
        <w:pStyle w:val="2"/>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一、项目名称：</w:t>
      </w:r>
      <w:r>
        <w:rPr>
          <w:rFonts w:hint="eastAsia" w:ascii="仿宋_GB2312" w:hAnsi="仿宋_GB2312" w:eastAsia="仿宋_GB2312" w:cs="仿宋_GB2312"/>
          <w:bCs w:val="0"/>
          <w:sz w:val="32"/>
          <w:szCs w:val="32"/>
          <w:lang w:val="en-US" w:eastAsia="zh-CN"/>
        </w:rPr>
        <w:t xml:space="preserve"> </w:t>
      </w:r>
    </w:p>
    <w:p>
      <w:pPr>
        <w:spacing w:line="560" w:lineRule="exact"/>
        <w:outlineLvl w:val="0"/>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zh-CN" w:eastAsia="zh-CN" w:bidi="zh-CN"/>
        </w:rPr>
        <w:t>二、项目服务费用报价表：</w:t>
      </w:r>
      <w:r>
        <w:rPr>
          <w:rFonts w:hint="eastAsia" w:ascii="仿宋_GB2312" w:hAnsi="仿宋_GB2312" w:eastAsia="仿宋_GB2312" w:cs="仿宋_GB2312"/>
          <w:sz w:val="32"/>
          <w:szCs w:val="32"/>
        </w:rPr>
        <w:t xml:space="preserve">    </w:t>
      </w:r>
    </w:p>
    <w:tbl>
      <w:tblPr>
        <w:tblStyle w:val="4"/>
        <w:tblW w:w="0" w:type="auto"/>
        <w:tblInd w:w="-4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3113"/>
        <w:gridCol w:w="1245"/>
        <w:gridCol w:w="1095"/>
        <w:gridCol w:w="162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065"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事项</w:t>
            </w: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r>
              <w:rPr>
                <w:rFonts w:hint="eastAsia" w:ascii="Times New Roman" w:hAnsi="Times New Roman" w:eastAsia="仿宋_GB2312"/>
                <w:sz w:val="32"/>
                <w:szCs w:val="32"/>
                <w:lang w:val="en" w:eastAsia="zh-CN"/>
              </w:rPr>
              <w:t>内容（含具体描述和参数）</w:t>
            </w: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数量</w:t>
            </w: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单位</w:t>
            </w: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单价（元）</w:t>
            </w: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restart"/>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事项一名称</w:t>
            </w: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7073" w:type="dxa"/>
            <w:gridSpan w:val="4"/>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小计（元）</w:t>
            </w: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restart"/>
            <w:noWrap w:val="0"/>
            <w:vAlign w:val="center"/>
          </w:tcPr>
          <w:p>
            <w:pPr>
              <w:spacing w:line="400" w:lineRule="exact"/>
              <w:jc w:val="center"/>
              <w:rPr>
                <w:rFonts w:hint="eastAsia" w:ascii="Times New Roman" w:hAnsi="Times New Roman" w:eastAsia="仿宋_GB2312"/>
                <w:sz w:val="32"/>
                <w:szCs w:val="32"/>
              </w:rPr>
            </w:pPr>
            <w:r>
              <w:rPr>
                <w:rFonts w:hint="eastAsia" w:ascii="Times New Roman" w:hAnsi="Times New Roman" w:eastAsia="仿宋_GB2312"/>
                <w:sz w:val="32"/>
                <w:szCs w:val="32"/>
                <w:lang w:eastAsia="zh-CN"/>
              </w:rPr>
              <w:t>事项二名称</w:t>
            </w: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3113" w:type="dxa"/>
            <w:noWrap w:val="0"/>
            <w:vAlign w:val="center"/>
          </w:tcPr>
          <w:p>
            <w:pPr>
              <w:spacing w:line="400" w:lineRule="exact"/>
              <w:jc w:val="center"/>
              <w:rPr>
                <w:rFonts w:hint="eastAsia" w:ascii="Times New Roman" w:hAnsi="Times New Roman" w:eastAsia="仿宋_GB2312"/>
                <w:sz w:val="32"/>
                <w:szCs w:val="32"/>
                <w:lang w:val="en" w:eastAsia="zh-CN"/>
              </w:rPr>
            </w:pPr>
          </w:p>
        </w:tc>
        <w:tc>
          <w:tcPr>
            <w:tcW w:w="1245" w:type="dxa"/>
            <w:noWrap w:val="0"/>
            <w:vAlign w:val="center"/>
          </w:tcPr>
          <w:p>
            <w:pPr>
              <w:spacing w:line="400" w:lineRule="exact"/>
              <w:jc w:val="center"/>
              <w:rPr>
                <w:rFonts w:hint="eastAsia" w:ascii="Times New Roman" w:hAnsi="Times New Roman" w:eastAsia="仿宋_GB2312"/>
                <w:sz w:val="32"/>
                <w:szCs w:val="32"/>
                <w:lang w:eastAsia="zh-CN"/>
              </w:rPr>
            </w:pPr>
          </w:p>
        </w:tc>
        <w:tc>
          <w:tcPr>
            <w:tcW w:w="1095" w:type="dxa"/>
            <w:noWrap w:val="0"/>
            <w:vAlign w:val="center"/>
          </w:tcPr>
          <w:p>
            <w:pPr>
              <w:spacing w:line="400" w:lineRule="exact"/>
              <w:jc w:val="center"/>
              <w:rPr>
                <w:rFonts w:hint="eastAsia" w:ascii="Times New Roman" w:hAnsi="Times New Roman" w:eastAsia="仿宋_GB2312"/>
                <w:sz w:val="32"/>
                <w:szCs w:val="32"/>
                <w:lang w:eastAsia="zh-CN"/>
              </w:rPr>
            </w:pPr>
          </w:p>
        </w:tc>
        <w:tc>
          <w:tcPr>
            <w:tcW w:w="1620" w:type="dxa"/>
            <w:noWrap w:val="0"/>
            <w:vAlign w:val="center"/>
          </w:tcPr>
          <w:p>
            <w:pPr>
              <w:spacing w:line="400" w:lineRule="exact"/>
              <w:jc w:val="center"/>
              <w:rPr>
                <w:rFonts w:hint="eastAsia" w:ascii="Times New Roman" w:hAnsi="Times New Roman" w:eastAsia="仿宋_GB2312"/>
                <w:sz w:val="32"/>
                <w:szCs w:val="32"/>
                <w:lang w:eastAsia="zh-CN"/>
              </w:rPr>
            </w:pP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65" w:type="dxa"/>
            <w:vMerge w:val="continue"/>
            <w:noWrap w:val="0"/>
            <w:vAlign w:val="center"/>
          </w:tcPr>
          <w:p>
            <w:pPr>
              <w:spacing w:line="400" w:lineRule="exact"/>
              <w:jc w:val="center"/>
              <w:rPr>
                <w:rFonts w:hint="eastAsia" w:ascii="Times New Roman" w:hAnsi="Times New Roman" w:eastAsia="仿宋_GB2312"/>
                <w:sz w:val="32"/>
                <w:szCs w:val="32"/>
              </w:rPr>
            </w:pPr>
          </w:p>
        </w:tc>
        <w:tc>
          <w:tcPr>
            <w:tcW w:w="7073" w:type="dxa"/>
            <w:gridSpan w:val="4"/>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小计（元）</w:t>
            </w: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38" w:type="dxa"/>
            <w:gridSpan w:val="5"/>
            <w:noWrap w:val="0"/>
            <w:vAlign w:val="center"/>
          </w:tcPr>
          <w:p>
            <w:pPr>
              <w:spacing w:line="400" w:lineRule="exact"/>
              <w:jc w:val="center"/>
              <w:rPr>
                <w:rFonts w:hint="eastAsia" w:ascii="Times New Roman" w:hAnsi="Times New Roman" w:eastAsia="仿宋_GB2312"/>
                <w:sz w:val="32"/>
                <w:szCs w:val="32"/>
                <w:lang w:eastAsia="zh-CN"/>
              </w:rPr>
            </w:pPr>
            <w:r>
              <w:rPr>
                <w:rFonts w:hint="eastAsia" w:ascii="Times New Roman" w:hAnsi="Times New Roman" w:eastAsia="仿宋_GB2312"/>
                <w:sz w:val="32"/>
                <w:szCs w:val="32"/>
                <w:lang w:eastAsia="zh-CN"/>
              </w:rPr>
              <w:t>合计（元）</w:t>
            </w:r>
          </w:p>
        </w:tc>
        <w:tc>
          <w:tcPr>
            <w:tcW w:w="1560" w:type="dxa"/>
            <w:noWrap w:val="0"/>
            <w:vAlign w:val="center"/>
          </w:tcPr>
          <w:p>
            <w:pPr>
              <w:spacing w:line="400" w:lineRule="exact"/>
              <w:jc w:val="center"/>
              <w:rPr>
                <w:rFonts w:hint="eastAsia" w:ascii="Times New Roman" w:hAnsi="Times New Roman" w:eastAsia="仿宋_GB2312"/>
                <w:sz w:val="32"/>
                <w:szCs w:val="32"/>
                <w:lang w:eastAsia="zh-CN"/>
              </w:rPr>
            </w:pP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500" w:lineRule="exact"/>
        <w:ind w:firstLine="5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rPr>
        <w:t>总价包干使用，</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明细表内容</w:t>
      </w:r>
      <w:r>
        <w:rPr>
          <w:rFonts w:hint="eastAsia" w:ascii="仿宋_GB2312" w:hAnsi="仿宋_GB2312" w:eastAsia="仿宋_GB2312" w:cs="仿宋_GB2312"/>
          <w:sz w:val="32"/>
          <w:szCs w:val="32"/>
          <w:lang w:eastAsia="zh-CN"/>
        </w:rPr>
        <w:t>和数量</w:t>
      </w:r>
      <w:r>
        <w:rPr>
          <w:rFonts w:hint="eastAsia" w:ascii="仿宋_GB2312" w:hAnsi="仿宋_GB2312" w:eastAsia="仿宋_GB2312" w:cs="仿宋_GB2312"/>
          <w:sz w:val="32"/>
          <w:szCs w:val="32"/>
        </w:rPr>
        <w:t>进行验收，对内容和数量没有达到的予以核减。</w:t>
      </w:r>
      <w:r>
        <w:rPr>
          <w:rFonts w:hint="eastAsia" w:ascii="仿宋_GB2312" w:hAnsi="仿宋_GB2312" w:eastAsia="仿宋_GB2312" w:cs="仿宋_GB2312"/>
          <w:sz w:val="32"/>
          <w:szCs w:val="32"/>
          <w:lang w:eastAsia="zh-CN"/>
        </w:rPr>
        <w:t>）</w:t>
      </w:r>
    </w:p>
    <w:p>
      <w:pPr>
        <w:snapToGrid w:val="0"/>
        <w:spacing w:before="100" w:beforeAutospacing="1" w:after="100" w:afterAutospacing="1" w:line="560" w:lineRule="exact"/>
        <w:ind w:firstLine="55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法定代表人或授权代表签字：</w:t>
      </w:r>
      <w:r>
        <w:rPr>
          <w:rFonts w:hint="eastAsia" w:ascii="仿宋_GB2312" w:hAnsi="仿宋_GB2312" w:eastAsia="仿宋_GB2312" w:cs="仿宋_GB2312"/>
          <w:sz w:val="32"/>
          <w:szCs w:val="32"/>
          <w:u w:val="single"/>
        </w:rPr>
        <w:tab/>
      </w:r>
      <w:r>
        <w:rPr>
          <w:rFonts w:hint="eastAsia" w:ascii="仿宋_GB2312" w:hAnsi="仿宋_GB2312" w:eastAsia="仿宋_GB2312" w:cs="仿宋_GB2312"/>
          <w:sz w:val="32"/>
          <w:szCs w:val="32"/>
          <w:u w:val="single"/>
        </w:rPr>
        <w:t xml:space="preserve">               </w:t>
      </w:r>
    </w:p>
    <w:p>
      <w:pPr>
        <w:snapToGrid w:val="0"/>
        <w:spacing w:before="100" w:beforeAutospacing="1" w:after="100" w:afterAutospacing="1" w:line="560" w:lineRule="exact"/>
        <w:ind w:firstLine="5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单位名称（公章）：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w:t>
      </w:r>
    </w:p>
    <w:p>
      <w:pPr>
        <w:spacing w:line="560" w:lineRule="exact"/>
        <w:jc w:val="both"/>
        <w:rPr>
          <w:rFonts w:hint="eastAsia" w:ascii="仿宋_GB2312" w:hAnsi="仿宋_GB2312" w:eastAsia="仿宋_GB2312" w:cs="仿宋_GB2312"/>
          <w:sz w:val="32"/>
          <w:szCs w:val="32"/>
        </w:rPr>
      </w:pPr>
    </w:p>
    <w:p>
      <w:pPr>
        <w:spacing w:line="560" w:lineRule="exact"/>
        <w:ind w:firstLine="640" w:firstLineChars="200"/>
        <w:jc w:val="center"/>
        <w:rPr>
          <w:rFonts w:hint="eastAsia" w:ascii="黑体" w:hAnsi="黑体" w:eastAsia="黑体"/>
          <w:sz w:val="32"/>
          <w:szCs w:val="20"/>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   日</w:t>
      </w:r>
      <w:r>
        <w:rPr>
          <w:rFonts w:hint="eastAsia" w:ascii="宋体" w:hAnsi="宋体"/>
          <w:sz w:val="24"/>
        </w:rPr>
        <w:t xml:space="preserve">   </w:t>
      </w:r>
      <w:r>
        <w:rPr>
          <w:rFonts w:hint="eastAsia" w:ascii="黑体" w:hAnsi="黑体" w:eastAsia="黑体"/>
          <w:sz w:val="32"/>
          <w:szCs w:val="20"/>
        </w:rPr>
        <w:br w:type="page"/>
      </w:r>
      <w:bookmarkStart w:id="0" w:name="_Toc492628939"/>
      <w:bookmarkStart w:id="1" w:name="_Toc505326475"/>
    </w:p>
    <w:p>
      <w:pPr>
        <w:spacing w:line="560" w:lineRule="exact"/>
        <w:ind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无重大违纪声明函</w:t>
      </w:r>
      <w:bookmarkEnd w:id="0"/>
      <w:bookmarkEnd w:id="1"/>
    </w:p>
    <w:p>
      <w:pPr>
        <w:spacing w:line="560" w:lineRule="exact"/>
        <w:ind w:firstLine="640" w:firstLineChars="20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致：海南省旅游和文化广电体育厅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为响应贵单位组织的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报价，我司声明如下：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近三年以来，我司</w:t>
      </w:r>
      <w:r>
        <w:rPr>
          <w:rFonts w:hint="eastAsia" w:ascii="仿宋_GB2312" w:hAnsi="仿宋_GB2312" w:eastAsia="仿宋_GB2312" w:cs="仿宋_GB2312"/>
          <w:sz w:val="32"/>
          <w:szCs w:val="32"/>
          <w:lang w:val="en-GB"/>
        </w:rPr>
        <w:t>在经营活动中</w:t>
      </w:r>
      <w:r>
        <w:rPr>
          <w:rFonts w:hint="eastAsia" w:ascii="仿宋_GB2312" w:hAnsi="仿宋_GB2312" w:eastAsia="仿宋_GB2312" w:cs="仿宋_GB2312"/>
          <w:sz w:val="32"/>
          <w:szCs w:val="32"/>
        </w:rPr>
        <w:t>没有被列入失信被执行人、重大税收违法案件当事人名单、政府采购严重违法失信行为记录名单。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如有虚假，我司愿意接受相关处罚。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特此声明。</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注：提供信用中国或中国政府采购网信用查询页面截图</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报价人名称：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（公章）    </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地址：</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邮编：</w:t>
      </w:r>
      <w:r>
        <w:rPr>
          <w:rFonts w:hint="eastAsia" w:ascii="仿宋_GB2312" w:hAnsi="仿宋_GB2312" w:eastAsia="仿宋_GB2312" w:cs="仿宋_GB2312"/>
          <w:sz w:val="32"/>
          <w:szCs w:val="32"/>
          <w:u w:val="single"/>
        </w:rPr>
        <w:t xml:space="preserve">          </w:t>
      </w:r>
    </w:p>
    <w:p>
      <w:pPr>
        <w:spacing w:line="56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传真：</w:t>
      </w:r>
      <w:r>
        <w:rPr>
          <w:rFonts w:hint="eastAsia" w:ascii="仿宋_GB2312" w:hAnsi="仿宋_GB2312" w:eastAsia="仿宋_GB2312" w:cs="仿宋_GB2312"/>
          <w:sz w:val="32"/>
          <w:szCs w:val="32"/>
          <w:u w:val="single"/>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授权代表：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（签字或私章）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p>
    <w:p>
      <w:pPr>
        <w:spacing w:line="560" w:lineRule="exact"/>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default"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 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03071F5-F60F-4D21-A5BB-70B0213F043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26BE144-5394-4D3A-BED5-8E59AA21A453}"/>
  </w:font>
  <w:font w:name="方正小标宋简体">
    <w:panose1 w:val="02000000000000000000"/>
    <w:charset w:val="86"/>
    <w:family w:val="script"/>
    <w:pitch w:val="default"/>
    <w:sig w:usb0="00000001" w:usb1="08000000" w:usb2="00000000" w:usb3="00000000" w:csb0="00040000" w:csb1="00000000"/>
    <w:embedRegular r:id="rId3" w:fontKey="{8949E00E-D393-4578-854A-67137A3C8F6E}"/>
  </w:font>
  <w:font w:name="仿宋_GB2312">
    <w:panose1 w:val="02010609030101010101"/>
    <w:charset w:val="86"/>
    <w:family w:val="modern"/>
    <w:pitch w:val="default"/>
    <w:sig w:usb0="00000001" w:usb1="080E0000" w:usb2="00000000" w:usb3="00000000" w:csb0="00040000" w:csb1="00000000"/>
    <w:embedRegular r:id="rId4" w:fontKey="{2F61E853-D5EA-4C5D-92FA-FF1D3694D8B2}"/>
  </w:font>
  <w:font w:name="仿宋">
    <w:panose1 w:val="02010609060101010101"/>
    <w:charset w:val="86"/>
    <w:family w:val="auto"/>
    <w:pitch w:val="default"/>
    <w:sig w:usb0="800002BF" w:usb1="38CF7CFA" w:usb2="00000016" w:usb3="00000000" w:csb0="00040001" w:csb1="00000000"/>
    <w:embedRegular r:id="rId5" w:fontKey="{A5D73070-9550-4057-8CE0-C5D896905B4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4YjEzOTRiMGY5NjBiNDJlMTc0MzZiYzEwMGY0MmUifQ=="/>
  </w:docVars>
  <w:rsids>
    <w:rsidRoot w:val="4C6F138B"/>
    <w:rsid w:val="17B865FB"/>
    <w:rsid w:val="17DD40F4"/>
    <w:rsid w:val="41FD2F74"/>
    <w:rsid w:val="47505984"/>
    <w:rsid w:val="4C6F13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0</TotalTime>
  <ScaleCrop>false</ScaleCrop>
  <LinksUpToDate>false</LinksUpToDate>
  <CharactersWithSpaces>0</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2024-04-23T07:15:00Z</dcterms:created>
  <dc:creator>肖央山</dc:creator>
  <cp:lastModifiedBy>WPS_1698449301</cp:lastModifiedBy>
  <dcterms:modified xsi:type="dcterms:W3CDTF">2024-04-24T02:09:59Z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C9E9C7BD3C5A44A8AEDC8BA1E4E46F6B_13</vt:lpwstr>
  </property>
</Properties>
</file>