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widowControl w:val="0"/>
        <w:ind w:firstLine="216" w:firstLineChars="49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zh-CN"/>
        </w:rPr>
        <w:t>申办单位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  <w:lang w:eastAsia="zh-CN"/>
        </w:rPr>
        <w:t>所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</w:rPr>
        <w:t>需提供材料清单</w:t>
      </w:r>
    </w:p>
    <w:tbl>
      <w:tblPr>
        <w:tblStyle w:val="5"/>
        <w:tblpPr w:leftFromText="180" w:rightFromText="180" w:vertAnchor="text" w:horzAnchor="page" w:tblpX="1587" w:tblpY="408"/>
        <w:tblOverlap w:val="never"/>
        <w:tblW w:w="90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2"/>
        <w:gridCol w:w="1298"/>
        <w:gridCol w:w="70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732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序号</w:t>
            </w:r>
          </w:p>
        </w:tc>
        <w:tc>
          <w:tcPr>
            <w:tcW w:w="129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名称</w:t>
            </w:r>
          </w:p>
        </w:tc>
        <w:tc>
          <w:tcPr>
            <w:tcW w:w="704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eastAsia="zh-CN"/>
              </w:rPr>
              <w:t>所需材料内容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1" w:hRule="atLeast"/>
        </w:trPr>
        <w:tc>
          <w:tcPr>
            <w:tcW w:w="73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1298" w:type="dxa"/>
            <w:vAlign w:val="center"/>
          </w:tcPr>
          <w:p>
            <w:pPr>
              <w:spacing w:line="260" w:lineRule="exact"/>
              <w:ind w:right="-128" w:rightChars="-61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2"/>
                <w:sz w:val="24"/>
                <w:szCs w:val="24"/>
                <w:lang w:val="en-US" w:eastAsia="zh-CN"/>
              </w:rPr>
              <w:t>单位资质</w:t>
            </w:r>
          </w:p>
        </w:tc>
        <w:tc>
          <w:tcPr>
            <w:tcW w:w="7043" w:type="dxa"/>
            <w:vAlign w:val="top"/>
          </w:tcPr>
          <w:p>
            <w:pPr>
              <w:numPr>
                <w:ilvl w:val="0"/>
                <w:numId w:val="1"/>
              </w:numPr>
              <w:spacing w:line="360" w:lineRule="exact"/>
              <w:rPr>
                <w:rFonts w:hint="eastAsia" w:ascii="宋体" w:hAnsi="宋体" w:cs="宋体"/>
                <w:color w:val="333333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2"/>
                <w:sz w:val="24"/>
                <w:szCs w:val="24"/>
                <w:lang w:val="en-US" w:eastAsia="zh-CN"/>
              </w:rPr>
              <w:t>申</w:t>
            </w:r>
            <w:r>
              <w:rPr>
                <w:rFonts w:hint="eastAsia" w:ascii="宋体" w:hAnsi="宋体" w:cs="宋体"/>
                <w:color w:val="333333"/>
                <w:kern w:val="2"/>
                <w:sz w:val="24"/>
                <w:szCs w:val="24"/>
                <w:lang w:val="en-US" w:eastAsia="zh-CN"/>
              </w:rPr>
              <w:t>办</w:t>
            </w:r>
            <w:r>
              <w:rPr>
                <w:rFonts w:hint="eastAsia" w:ascii="宋体" w:hAnsi="宋体" w:eastAsia="宋体" w:cs="宋体"/>
                <w:color w:val="333333"/>
                <w:kern w:val="2"/>
                <w:sz w:val="24"/>
                <w:szCs w:val="24"/>
                <w:lang w:val="en-US" w:eastAsia="zh-CN"/>
              </w:rPr>
              <w:t>单位基本情况介绍</w:t>
            </w:r>
            <w:r>
              <w:rPr>
                <w:rFonts w:hint="eastAsia" w:ascii="宋体" w:hAnsi="宋体" w:cs="宋体"/>
                <w:color w:val="333333"/>
                <w:kern w:val="2"/>
                <w:sz w:val="24"/>
                <w:szCs w:val="24"/>
                <w:lang w:val="en-US" w:eastAsia="zh-CN"/>
              </w:rPr>
              <w:t>;</w:t>
            </w:r>
          </w:p>
          <w:p>
            <w:pPr>
              <w:numPr>
                <w:ilvl w:val="0"/>
                <w:numId w:val="1"/>
              </w:numPr>
              <w:spacing w:line="360" w:lineRule="exact"/>
              <w:rPr>
                <w:rFonts w:hint="eastAsia" w:ascii="宋体" w:hAnsi="宋体" w:eastAsia="宋体" w:cs="Times New Roman"/>
                <w:color w:val="auto"/>
                <w:spacing w:val="6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pacing w:val="6"/>
                <w:szCs w:val="21"/>
                <w:highlight w:val="none"/>
              </w:rPr>
              <w:t>在中华人民共和国注册，具有独立承担民事责任的能力（注：①供应商若为企业法人：提供“统一社会信用代码营业执照”；②若为事业法人：提供“统一社会信用代码法人登记证书”；③若为其他组织：提供“对应主管部门颁发的准许执业证明文件或营业执照”；④若为自然人：提供“身份证明文件”。以上均提供复印件）；</w:t>
            </w:r>
          </w:p>
          <w:p>
            <w:pPr>
              <w:spacing w:line="360" w:lineRule="exact"/>
              <w:rPr>
                <w:rFonts w:hint="eastAsia" w:ascii="宋体" w:hAnsi="宋体" w:eastAsia="宋体" w:cs="Times New Roman"/>
                <w:color w:val="auto"/>
                <w:spacing w:val="6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pacing w:val="6"/>
                <w:szCs w:val="21"/>
                <w:highlight w:val="none"/>
              </w:rPr>
              <w:t>3.具有依法缴纳税收和社会保障资金的良好记录（提供202</w:t>
            </w:r>
            <w:r>
              <w:rPr>
                <w:rFonts w:hint="eastAsia" w:ascii="宋体" w:hAnsi="宋体" w:cs="Times New Roman"/>
                <w:color w:val="auto"/>
                <w:spacing w:val="6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Times New Roman"/>
                <w:color w:val="auto"/>
                <w:spacing w:val="6"/>
                <w:szCs w:val="21"/>
                <w:highlight w:val="none"/>
              </w:rPr>
              <w:t>年至今任意1个月的企业纳税证明及社保缴费记录证明）；</w:t>
            </w:r>
          </w:p>
          <w:p>
            <w:pPr>
              <w:spacing w:line="360" w:lineRule="exact"/>
              <w:rPr>
                <w:rFonts w:hint="eastAsia" w:ascii="宋体" w:hAnsi="宋体" w:eastAsia="宋体" w:cs="Times New Roman"/>
                <w:color w:val="auto"/>
                <w:spacing w:val="6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pacing w:val="6"/>
                <w:szCs w:val="21"/>
                <w:highlight w:val="none"/>
                <w:lang w:val="en-US" w:eastAsia="zh-CN"/>
              </w:rPr>
              <w:t>4.</w:t>
            </w:r>
            <w:r>
              <w:rPr>
                <w:rFonts w:hint="eastAsia" w:ascii="宋体" w:hAnsi="宋体" w:eastAsia="宋体" w:cs="Times New Roman"/>
                <w:color w:val="auto"/>
                <w:spacing w:val="6"/>
                <w:szCs w:val="21"/>
                <w:highlight w:val="none"/>
              </w:rPr>
              <w:t>具有良好的商业信誉和健全的财务会计制度【注：①提供202</w:t>
            </w:r>
            <w:r>
              <w:rPr>
                <w:rFonts w:hint="eastAsia" w:ascii="宋体" w:hAnsi="宋体" w:cs="Times New Roman"/>
                <w:color w:val="auto"/>
                <w:spacing w:val="6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Times New Roman"/>
                <w:color w:val="auto"/>
                <w:spacing w:val="6"/>
                <w:szCs w:val="21"/>
                <w:highlight w:val="none"/>
              </w:rPr>
              <w:t>年度经会计师事务所或审计机构审计的财务报告（包含审计报告和审计报告中所涉及的财务报表和报表附注）；②或可提供202</w:t>
            </w:r>
            <w:r>
              <w:rPr>
                <w:rFonts w:hint="eastAsia" w:ascii="宋体" w:hAnsi="宋体" w:cs="Times New Roman"/>
                <w:color w:val="auto"/>
                <w:spacing w:val="6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Times New Roman"/>
                <w:color w:val="auto"/>
                <w:spacing w:val="6"/>
                <w:szCs w:val="21"/>
                <w:highlight w:val="none"/>
              </w:rPr>
              <w:t>年至今任意1个月或1个季度的财务报表（至少包含资产负债表、利润表或损益表）；】提供复印件加盖公章；</w:t>
            </w:r>
          </w:p>
          <w:p>
            <w:pPr>
              <w:spacing w:line="360" w:lineRule="exact"/>
              <w:rPr>
                <w:rFonts w:hint="eastAsia" w:ascii="宋体" w:hAnsi="宋体" w:eastAsia="宋体" w:cs="Times New Roman"/>
                <w:color w:val="auto"/>
                <w:spacing w:val="6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pacing w:val="6"/>
                <w:szCs w:val="21"/>
                <w:highlight w:val="none"/>
                <w:lang w:val="en-US" w:eastAsia="zh-CN"/>
              </w:rPr>
              <w:t>5.</w:t>
            </w:r>
            <w:r>
              <w:rPr>
                <w:rFonts w:hint="eastAsia" w:ascii="宋体" w:hAnsi="宋体" w:eastAsia="宋体" w:cs="Times New Roman"/>
                <w:color w:val="auto"/>
                <w:spacing w:val="6"/>
                <w:szCs w:val="21"/>
                <w:highlight w:val="none"/>
              </w:rPr>
              <w:t>三年内在经营活动中没有重大违法记录（提供声明函）；</w:t>
            </w:r>
          </w:p>
          <w:p>
            <w:pPr>
              <w:spacing w:line="360" w:lineRule="exact"/>
              <w:rPr>
                <w:rFonts w:hint="eastAsia" w:ascii="宋体" w:hAnsi="宋体" w:eastAsia="宋体" w:cs="Times New Roman"/>
                <w:color w:val="auto"/>
                <w:spacing w:val="6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pacing w:val="6"/>
                <w:szCs w:val="21"/>
                <w:highlight w:val="none"/>
                <w:lang w:val="en-US" w:eastAsia="zh-CN"/>
              </w:rPr>
              <w:t>6.</w:t>
            </w:r>
            <w:r>
              <w:rPr>
                <w:rFonts w:hint="eastAsia" w:ascii="宋体" w:hAnsi="宋体" w:eastAsia="宋体" w:cs="Times New Roman"/>
                <w:color w:val="auto"/>
                <w:spacing w:val="6"/>
                <w:szCs w:val="21"/>
                <w:highlight w:val="none"/>
                <w:lang w:eastAsia="zh-CN"/>
              </w:rPr>
              <w:t>申</w:t>
            </w:r>
            <w:r>
              <w:rPr>
                <w:rFonts w:hint="eastAsia" w:ascii="宋体" w:hAnsi="宋体" w:cs="Times New Roman"/>
                <w:color w:val="auto"/>
                <w:spacing w:val="6"/>
                <w:szCs w:val="21"/>
                <w:highlight w:val="none"/>
                <w:lang w:eastAsia="zh-CN"/>
              </w:rPr>
              <w:t>办</w:t>
            </w:r>
            <w:r>
              <w:rPr>
                <w:rFonts w:hint="eastAsia" w:ascii="宋体" w:hAnsi="宋体" w:eastAsia="宋体" w:cs="Times New Roman"/>
                <w:color w:val="auto"/>
                <w:spacing w:val="6"/>
                <w:szCs w:val="21"/>
                <w:highlight w:val="none"/>
                <w:lang w:eastAsia="zh-CN"/>
              </w:rPr>
              <w:t>单位</w:t>
            </w:r>
            <w:r>
              <w:rPr>
                <w:rFonts w:hint="eastAsia" w:ascii="宋体" w:hAnsi="宋体" w:eastAsia="宋体" w:cs="Times New Roman"/>
                <w:color w:val="auto"/>
                <w:spacing w:val="6"/>
                <w:szCs w:val="21"/>
                <w:highlight w:val="none"/>
              </w:rPr>
              <w:t>未被列入“信用中国”网站（www.creditchina.gov.cn）失信被执行人名单、</w:t>
            </w:r>
            <w:r>
              <w:rPr>
                <w:rFonts w:hint="eastAsia" w:ascii="宋体" w:hAnsi="宋体" w:eastAsia="宋体" w:cs="Times New Roman"/>
                <w:color w:val="auto"/>
                <w:spacing w:val="6"/>
                <w:szCs w:val="21"/>
                <w:highlight w:val="none"/>
                <w:lang w:eastAsia="zh-CN"/>
              </w:rPr>
              <w:t>重大税收违法失信主体</w:t>
            </w:r>
            <w:r>
              <w:rPr>
                <w:rFonts w:hint="eastAsia" w:ascii="宋体" w:hAnsi="宋体" w:eastAsia="宋体" w:cs="Times New Roman"/>
                <w:color w:val="auto"/>
                <w:spacing w:val="6"/>
                <w:szCs w:val="21"/>
                <w:highlight w:val="none"/>
              </w:rPr>
              <w:t>、政府采购严重违法失信行为记录名单和没有列入中国政府采购网（www.ccgp.gov.cn）政府采购严重违法失信行为记录名单（提供信息查询结果界面截图，加盖公章）；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Autospacing="0" w:afterAutospacing="0" w:line="560" w:lineRule="exact"/>
              <w:ind w:right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snapToGrid w:val="0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2" w:hRule="atLeast"/>
        </w:trPr>
        <w:tc>
          <w:tcPr>
            <w:tcW w:w="732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1298" w:type="dxa"/>
            <w:vAlign w:val="center"/>
          </w:tcPr>
          <w:p>
            <w:pPr>
              <w:spacing w:line="260" w:lineRule="exact"/>
              <w:ind w:right="-128" w:rightChars="-6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zh-CN"/>
              </w:rPr>
              <w:t>服务方案</w:t>
            </w:r>
          </w:p>
        </w:tc>
        <w:tc>
          <w:tcPr>
            <w:tcW w:w="7043" w:type="dxa"/>
            <w:vAlign w:val="top"/>
          </w:tcPr>
          <w:p>
            <w:pPr>
              <w:pStyle w:val="7"/>
              <w:snapToGrid w:val="0"/>
              <w:ind w:firstLine="0" w:firstLineChars="0"/>
              <w:jc w:val="both"/>
              <w:rPr>
                <w:rFonts w:ascii="宋体" w:hAnsi="宋体"/>
                <w:sz w:val="24"/>
                <w:szCs w:val="22"/>
                <w:lang w:val="zh-CN"/>
              </w:rPr>
            </w:pPr>
          </w:p>
          <w:p>
            <w:pPr>
              <w:pStyle w:val="7"/>
              <w:snapToGrid w:val="0"/>
              <w:ind w:firstLine="0" w:firstLineChars="0"/>
              <w:jc w:val="both"/>
              <w:rPr>
                <w:rFonts w:hint="eastAsia" w:ascii="宋体" w:hAnsi="宋体"/>
                <w:sz w:val="24"/>
                <w:szCs w:val="22"/>
                <w:lang w:val="zh-CN"/>
              </w:rPr>
            </w:pPr>
            <w:r>
              <w:rPr>
                <w:rFonts w:hint="eastAsia" w:ascii="宋体" w:hAnsi="宋体"/>
                <w:sz w:val="24"/>
                <w:szCs w:val="22"/>
                <w:lang w:val="zh-CN" w:eastAsia="zh-CN"/>
              </w:rPr>
              <w:t>赛事工作方案、</w:t>
            </w:r>
            <w:r>
              <w:rPr>
                <w:rFonts w:hint="eastAsia" w:ascii="宋体" w:hAnsi="宋体"/>
                <w:sz w:val="24"/>
                <w:szCs w:val="22"/>
                <w:lang w:val="zh-CN"/>
              </w:rPr>
              <w:t>竞赛</w:t>
            </w:r>
            <w:r>
              <w:rPr>
                <w:rFonts w:hint="eastAsia" w:ascii="宋体" w:hAnsi="宋体"/>
                <w:sz w:val="24"/>
                <w:szCs w:val="22"/>
              </w:rPr>
              <w:t>方案</w:t>
            </w:r>
            <w:r>
              <w:rPr>
                <w:rFonts w:hint="eastAsia" w:ascii="宋体" w:hAnsi="宋体"/>
                <w:sz w:val="24"/>
                <w:szCs w:val="22"/>
                <w:lang w:val="zh-CN"/>
              </w:rPr>
              <w:t>、保障方案（安保</w:t>
            </w:r>
            <w:r>
              <w:rPr>
                <w:rFonts w:hint="eastAsia" w:ascii="宋体" w:hAnsi="宋体"/>
                <w:sz w:val="24"/>
                <w:szCs w:val="22"/>
                <w:lang w:val="zh-CN" w:eastAsia="zh-CN"/>
              </w:rPr>
              <w:t>医疗</w:t>
            </w:r>
            <w:r>
              <w:rPr>
                <w:rFonts w:hint="eastAsia" w:ascii="宋体" w:hAnsi="宋体"/>
                <w:sz w:val="24"/>
                <w:szCs w:val="22"/>
                <w:lang w:val="zh-CN"/>
              </w:rPr>
              <w:t>方案</w:t>
            </w:r>
            <w:r>
              <w:rPr>
                <w:rFonts w:hint="eastAsia" w:ascii="宋体" w:hAnsi="宋体"/>
                <w:sz w:val="24"/>
                <w:szCs w:val="22"/>
                <w:lang w:val="zh-CN" w:eastAsia="zh-CN"/>
              </w:rPr>
              <w:t>、舆情</w:t>
            </w:r>
            <w:r>
              <w:rPr>
                <w:rFonts w:hint="eastAsia" w:ascii="宋体" w:hAnsi="宋体"/>
                <w:sz w:val="24"/>
                <w:szCs w:val="22"/>
                <w:lang w:val="zh-CN"/>
              </w:rPr>
              <w:t>防控预案</w:t>
            </w:r>
            <w:r>
              <w:rPr>
                <w:rFonts w:hint="eastAsia" w:ascii="宋体" w:hAnsi="宋体"/>
                <w:sz w:val="24"/>
                <w:szCs w:val="22"/>
                <w:lang w:val="zh-CN" w:eastAsia="zh-CN"/>
              </w:rPr>
              <w:t>、食宿保障、交通保障、应急预案、后勤工作人员分工、物料清单等内容</w:t>
            </w:r>
            <w:r>
              <w:rPr>
                <w:rFonts w:hint="eastAsia" w:ascii="宋体" w:hAnsi="宋体"/>
                <w:sz w:val="24"/>
                <w:szCs w:val="22"/>
                <w:lang w:val="zh-CN"/>
              </w:rPr>
              <w:t>）、</w:t>
            </w:r>
            <w:r>
              <w:rPr>
                <w:rFonts w:hint="eastAsia" w:ascii="宋体" w:hAnsi="宋体"/>
                <w:sz w:val="24"/>
                <w:szCs w:val="22"/>
                <w:lang w:val="zh-CN" w:eastAsia="zh-CN"/>
              </w:rPr>
              <w:t>宣传推广方案（全方位的宣传报道的措施、组建赛事新闻中心、赛事官宣平台搭建与日常运营等内容）</w:t>
            </w:r>
            <w:r>
              <w:rPr>
                <w:rFonts w:hint="eastAsia" w:ascii="宋体" w:hAnsi="宋体"/>
                <w:sz w:val="24"/>
                <w:szCs w:val="22"/>
                <w:lang w:val="zh-CN"/>
              </w:rPr>
              <w:t>等材料。</w:t>
            </w:r>
          </w:p>
          <w:p>
            <w:pPr>
              <w:pStyle w:val="7"/>
              <w:snapToGrid w:val="0"/>
              <w:ind w:firstLine="0" w:firstLineChars="0"/>
              <w:jc w:val="both"/>
              <w:rPr>
                <w:rFonts w:ascii="宋体" w:hAnsi="宋体"/>
                <w:b/>
                <w:bCs/>
                <w:sz w:val="24"/>
                <w:szCs w:val="22"/>
                <w:lang w:val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2"/>
                <w:lang w:val="zh-CN"/>
              </w:rPr>
              <w:t>要求：材料具有完整性、</w:t>
            </w:r>
            <w:r>
              <w:rPr>
                <w:rFonts w:hint="eastAsia" w:ascii="宋体" w:hAnsi="宋体"/>
                <w:b/>
                <w:bCs/>
                <w:sz w:val="24"/>
                <w:lang w:val="zh-CN"/>
              </w:rPr>
              <w:t>合理性、可操作性、竞赛</w:t>
            </w:r>
            <w:r>
              <w:rPr>
                <w:rFonts w:hint="eastAsia" w:ascii="宋体" w:hAnsi="宋体"/>
                <w:b/>
                <w:bCs/>
                <w:sz w:val="24"/>
                <w:szCs w:val="22"/>
                <w:lang w:val="zh-CN"/>
              </w:rPr>
              <w:t>规模等方面。</w:t>
            </w:r>
          </w:p>
          <w:p>
            <w:pPr>
              <w:pStyle w:val="7"/>
              <w:snapToGrid w:val="0"/>
              <w:ind w:firstLine="0" w:firstLineChars="0"/>
              <w:jc w:val="both"/>
              <w:rPr>
                <w:rFonts w:hint="eastAsia" w:ascii="宋体" w:hAnsi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9" w:hRule="atLeast"/>
        </w:trPr>
        <w:tc>
          <w:tcPr>
            <w:tcW w:w="732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  <w:tc>
          <w:tcPr>
            <w:tcW w:w="129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成功案例</w:t>
            </w:r>
          </w:p>
        </w:tc>
        <w:tc>
          <w:tcPr>
            <w:tcW w:w="7043" w:type="dxa"/>
            <w:vAlign w:val="center"/>
          </w:tcPr>
          <w:p>
            <w:pPr>
              <w:pStyle w:val="7"/>
              <w:numPr>
                <w:ilvl w:val="0"/>
                <w:numId w:val="0"/>
              </w:numPr>
              <w:snapToGrid w:val="0"/>
              <w:ind w:left="0" w:leftChars="0" w:firstLine="0" w:firstLineChars="0"/>
              <w:jc w:val="both"/>
              <w:rPr>
                <w:rFonts w:hint="eastAsia" w:ascii="宋体" w:hAnsi="宋体"/>
                <w:color w:val="000000" w:themeColor="text1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lang w:val="en-US" w:eastAsia="zh-CN"/>
              </w:rPr>
              <w:t>提供</w:t>
            </w:r>
            <w:r>
              <w:rPr>
                <w:rFonts w:hint="eastAsia" w:ascii="宋体" w:hAnsi="宋体"/>
                <w:color w:val="000000" w:themeColor="text1"/>
                <w:sz w:val="24"/>
              </w:rPr>
              <w:t>承办或协办过</w:t>
            </w:r>
            <w:r>
              <w:rPr>
                <w:rFonts w:hint="eastAsia" w:ascii="宋体" w:hAnsi="宋体"/>
                <w:color w:val="000000" w:themeColor="text1"/>
                <w:sz w:val="24"/>
                <w:lang w:val="en-US" w:eastAsia="zh-CN"/>
              </w:rPr>
              <w:t>国际级或国家级、省级或市、县级的体育赛事的成功案例。</w:t>
            </w:r>
          </w:p>
          <w:p>
            <w:pPr>
              <w:pStyle w:val="7"/>
              <w:numPr>
                <w:ilvl w:val="0"/>
                <w:numId w:val="0"/>
              </w:numPr>
              <w:snapToGrid w:val="0"/>
              <w:ind w:left="0" w:leftChars="0" w:firstLine="0" w:firstLineChars="0"/>
              <w:jc w:val="both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:lang w:val="en-US" w:eastAsia="zh-CN"/>
              </w:rPr>
              <w:t>注：须提供项目合同书或协议、赛事总结、媒体报道等。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1" w:hRule="atLeast"/>
        </w:trPr>
        <w:tc>
          <w:tcPr>
            <w:tcW w:w="73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98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赛事审计、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评估</w:t>
            </w:r>
          </w:p>
        </w:tc>
        <w:tc>
          <w:tcPr>
            <w:tcW w:w="7043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对所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提供成功案例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的项目，进行专项赛事审计、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评估。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注：提供赛事审计报告和评估报告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1" w:hRule="atLeast"/>
        </w:trPr>
        <w:tc>
          <w:tcPr>
            <w:tcW w:w="73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98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获得的荣誉</w:t>
            </w:r>
          </w:p>
        </w:tc>
        <w:tc>
          <w:tcPr>
            <w:tcW w:w="7043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承办过的赛事，有获得过的体育产业示范项目、旅游精品赛事等相关荣誉的，省级政府及以上认定的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材料。</w:t>
            </w: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  <w:t>注：提供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  <w:lang w:eastAsia="zh-CN"/>
              </w:rPr>
              <w:t>认定文件的网站截图或相关证明材料和承办该赛事的合同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73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6</w:t>
            </w:r>
          </w:p>
        </w:tc>
        <w:tc>
          <w:tcPr>
            <w:tcW w:w="1298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  <w:lang w:val="zh-CN"/>
              </w:rPr>
            </w:pPr>
            <w:r>
              <w:rPr>
                <w:rFonts w:hint="eastAsia" w:ascii="宋体" w:hAnsi="宋体"/>
                <w:sz w:val="24"/>
                <w:lang w:val="zh-CN"/>
              </w:rPr>
              <w:t>项目实施能力</w:t>
            </w:r>
          </w:p>
        </w:tc>
        <w:tc>
          <w:tcPr>
            <w:tcW w:w="7043" w:type="dxa"/>
            <w:vAlign w:val="center"/>
          </w:tcPr>
          <w:p>
            <w:pPr>
              <w:numPr>
                <w:ilvl w:val="0"/>
                <w:numId w:val="2"/>
              </w:numPr>
              <w:snapToGrid w:val="0"/>
              <w:ind w:left="0" w:leftChars="0" w:firstLine="0" w:firstLineChars="0"/>
              <w:jc w:val="both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zh-CN"/>
              </w:rPr>
              <w:t>承诺为本次比赛购买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公共责任</w:t>
            </w:r>
            <w:r>
              <w:rPr>
                <w:rFonts w:hint="eastAsia" w:ascii="宋体" w:hAnsi="宋体"/>
                <w:sz w:val="24"/>
                <w:lang w:val="zh-CN"/>
              </w:rPr>
              <w:t>保险</w:t>
            </w:r>
            <w:r>
              <w:rPr>
                <w:rFonts w:hint="eastAsia" w:ascii="宋体" w:hAnsi="宋体"/>
                <w:sz w:val="24"/>
                <w:lang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snapToGrid w:val="0"/>
              <w:ind w:leftChars="0"/>
              <w:jc w:val="both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2.承诺有能力以自有资金及招商能力保证赛事顺利进行。</w:t>
            </w:r>
          </w:p>
          <w:p>
            <w:pPr>
              <w:numPr>
                <w:ilvl w:val="0"/>
                <w:numId w:val="0"/>
              </w:numPr>
              <w:snapToGrid w:val="0"/>
              <w:jc w:val="both"/>
              <w:rPr>
                <w:rFonts w:hint="eastAsia" w:ascii="宋体" w:hAnsi="宋体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  <w:t>注：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申请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  <w:lang w:val="zh-CN"/>
              </w:rPr>
              <w:t>单位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highlight w:val="none"/>
                <w:lang w:val="zh-CN"/>
              </w:rPr>
              <w:t>需</w:t>
            </w:r>
            <w:r>
              <w:rPr>
                <w:rFonts w:hint="eastAsia" w:ascii="宋体" w:hAnsi="宋体"/>
                <w:b/>
                <w:bCs/>
                <w:sz w:val="24"/>
                <w:lang w:val="zh-CN"/>
              </w:rPr>
              <w:t>提供各项承诺书。</w:t>
            </w:r>
          </w:p>
          <w:p>
            <w:pPr>
              <w:numPr>
                <w:ilvl w:val="0"/>
                <w:numId w:val="0"/>
              </w:numPr>
              <w:snapToGrid w:val="0"/>
              <w:ind w:left="0" w:leftChars="0" w:firstLine="0" w:firstLineChars="0"/>
              <w:jc w:val="both"/>
              <w:rPr>
                <w:rFonts w:hint="eastAsia" w:ascii="宋体" w:hAnsi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0" w:hRule="atLeast"/>
        </w:trPr>
        <w:tc>
          <w:tcPr>
            <w:tcW w:w="732" w:type="dxa"/>
            <w:vAlign w:val="center"/>
          </w:tcPr>
          <w:p>
            <w:pPr>
              <w:spacing w:line="480" w:lineRule="exact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7</w:t>
            </w:r>
          </w:p>
        </w:tc>
        <w:tc>
          <w:tcPr>
            <w:tcW w:w="1298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  <w:lang w:val="zh-CN"/>
              </w:rPr>
            </w:pPr>
            <w:r>
              <w:rPr>
                <w:rFonts w:hint="eastAsia" w:ascii="宋体" w:hAnsi="宋体"/>
                <w:sz w:val="24"/>
                <w:lang w:val="zh-CN"/>
              </w:rPr>
              <w:t>资金筹措计划及验资凭证</w:t>
            </w:r>
          </w:p>
        </w:tc>
        <w:tc>
          <w:tcPr>
            <w:tcW w:w="7043" w:type="dxa"/>
            <w:vAlign w:val="center"/>
          </w:tcPr>
          <w:p>
            <w:pPr>
              <w:numPr>
                <w:ilvl w:val="0"/>
                <w:numId w:val="0"/>
              </w:numPr>
              <w:snapToGrid w:val="0"/>
              <w:ind w:leftChars="0"/>
              <w:jc w:val="both"/>
              <w:rPr>
                <w:rFonts w:hint="eastAsia" w:ascii="宋体" w:hAnsi="宋体"/>
                <w:sz w:val="24"/>
                <w:lang w:val="zh-CN" w:eastAsia="zh-CN"/>
              </w:rPr>
            </w:pPr>
            <w:r>
              <w:rPr>
                <w:rFonts w:hint="eastAsia" w:ascii="宋体" w:hAnsi="宋体"/>
                <w:sz w:val="24"/>
                <w:lang w:val="zh-CN"/>
              </w:rPr>
              <w:t>申请单位</w:t>
            </w:r>
            <w:r>
              <w:rPr>
                <w:rFonts w:hint="eastAsia" w:ascii="宋体" w:hAnsi="宋体"/>
                <w:sz w:val="24"/>
                <w:lang w:val="zh-CN" w:eastAsia="zh-CN"/>
              </w:rPr>
              <w:t>须</w:t>
            </w:r>
            <w:r>
              <w:rPr>
                <w:rFonts w:hint="eastAsia" w:ascii="宋体" w:hAnsi="宋体"/>
                <w:sz w:val="24"/>
                <w:lang w:val="zh-CN"/>
              </w:rPr>
              <w:t>提供不低于赛事奖励资金最高额度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4"/>
                <w:lang w:val="zh-CN"/>
              </w:rPr>
              <w:t>0%的验资凭证</w:t>
            </w:r>
            <w:r>
              <w:rPr>
                <w:rFonts w:hint="eastAsia" w:ascii="宋体" w:hAnsi="宋体"/>
                <w:sz w:val="24"/>
                <w:lang w:val="zh-CN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snapToGrid w:val="0"/>
              <w:ind w:leftChars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注：提供银行凭证。</w:t>
            </w:r>
          </w:p>
        </w:tc>
      </w:tr>
    </w:tbl>
    <w:p>
      <w:pPr>
        <w:spacing w:line="360" w:lineRule="auto"/>
        <w:rPr>
          <w:b/>
          <w:color w:val="auto"/>
          <w:sz w:val="24"/>
          <w:highlight w:val="none"/>
        </w:rPr>
      </w:pPr>
      <w:r>
        <w:rPr>
          <w:rFonts w:hint="eastAsia"/>
          <w:b/>
          <w:color w:val="auto"/>
          <w:sz w:val="24"/>
          <w:highlight w:val="none"/>
        </w:rPr>
        <w:t>注： 1、</w:t>
      </w:r>
      <w:r>
        <w:rPr>
          <w:rFonts w:hint="eastAsia"/>
          <w:b/>
          <w:color w:val="auto"/>
          <w:sz w:val="24"/>
          <w:highlight w:val="none"/>
          <w:lang w:eastAsia="zh-CN"/>
        </w:rPr>
        <w:t>申办单位</w:t>
      </w:r>
      <w:r>
        <w:rPr>
          <w:b/>
          <w:color w:val="auto"/>
          <w:sz w:val="24"/>
          <w:highlight w:val="none"/>
        </w:rPr>
        <w:t>提供的资格证明材料为复印件的均应加盖</w:t>
      </w:r>
      <w:r>
        <w:rPr>
          <w:rFonts w:hint="eastAsia"/>
          <w:b/>
          <w:color w:val="auto"/>
          <w:sz w:val="24"/>
          <w:highlight w:val="none"/>
          <w:lang w:eastAsia="zh-CN"/>
        </w:rPr>
        <w:t>申办单位</w:t>
      </w:r>
      <w:r>
        <w:rPr>
          <w:b/>
          <w:color w:val="auto"/>
          <w:sz w:val="24"/>
          <w:highlight w:val="none"/>
        </w:rPr>
        <w:t>公章</w:t>
      </w:r>
      <w:r>
        <w:rPr>
          <w:rFonts w:hint="eastAsia"/>
          <w:b/>
          <w:color w:val="auto"/>
          <w:sz w:val="24"/>
          <w:highlight w:val="none"/>
        </w:rPr>
        <w:t>；</w:t>
      </w:r>
    </w:p>
    <w:p>
      <w:pPr>
        <w:numPr>
          <w:ilvl w:val="0"/>
          <w:numId w:val="3"/>
        </w:numPr>
        <w:spacing w:line="360" w:lineRule="auto"/>
        <w:ind w:left="600" w:leftChars="0" w:firstLine="0" w:firstLineChars="0"/>
        <w:rPr>
          <w:b/>
          <w:color w:val="auto"/>
          <w:sz w:val="24"/>
          <w:highlight w:val="none"/>
        </w:rPr>
      </w:pPr>
      <w:r>
        <w:rPr>
          <w:rFonts w:hint="eastAsia"/>
          <w:b/>
          <w:color w:val="auto"/>
          <w:sz w:val="24"/>
          <w:highlight w:val="none"/>
          <w:lang w:eastAsia="zh-CN"/>
        </w:rPr>
        <w:t>申办单位</w:t>
      </w:r>
      <w:r>
        <w:rPr>
          <w:b/>
          <w:color w:val="auto"/>
          <w:sz w:val="24"/>
          <w:highlight w:val="none"/>
        </w:rPr>
        <w:t>应对其所提供的资格证明材料来源的合法性、真实性负责</w:t>
      </w:r>
      <w:r>
        <w:rPr>
          <w:rFonts w:hint="eastAsia"/>
          <w:b/>
          <w:color w:val="auto"/>
          <w:sz w:val="24"/>
          <w:highlight w:val="none"/>
          <w:lang w:eastAsia="zh-CN"/>
        </w:rPr>
        <w:t>；</w:t>
      </w:r>
    </w:p>
    <w:p>
      <w:pPr>
        <w:numPr>
          <w:ilvl w:val="0"/>
          <w:numId w:val="0"/>
        </w:numPr>
        <w:spacing w:line="360" w:lineRule="auto"/>
        <w:ind w:left="600" w:leftChars="0"/>
        <w:rPr>
          <w:rFonts w:hint="eastAsia" w:eastAsia="宋体"/>
          <w:lang w:val="en-US" w:eastAsia="zh-CN"/>
        </w:rPr>
      </w:pPr>
      <w:r>
        <w:rPr>
          <w:rFonts w:hint="eastAsia"/>
          <w:b/>
          <w:color w:val="auto"/>
          <w:sz w:val="24"/>
          <w:highlight w:val="none"/>
          <w:lang w:val="en-US" w:eastAsia="zh-CN"/>
        </w:rPr>
        <w:t>3、</w:t>
      </w:r>
      <w:r>
        <w:rPr>
          <w:rFonts w:hint="eastAsia"/>
          <w:b/>
          <w:color w:val="auto"/>
          <w:sz w:val="24"/>
          <w:highlight w:val="none"/>
        </w:rPr>
        <w:t>一份正本、二份副本</w:t>
      </w:r>
      <w:r>
        <w:rPr>
          <w:rFonts w:hint="eastAsia"/>
          <w:b/>
          <w:color w:val="auto"/>
          <w:sz w:val="24"/>
          <w:highlight w:val="none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3AAF9DE"/>
    <w:multiLevelType w:val="singleLevel"/>
    <w:tmpl w:val="83AAF9D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33228397"/>
    <w:multiLevelType w:val="singleLevel"/>
    <w:tmpl w:val="33228397"/>
    <w:lvl w:ilvl="0" w:tentative="0">
      <w:start w:val="2"/>
      <w:numFmt w:val="decimal"/>
      <w:suff w:val="nothing"/>
      <w:lvlText w:val="%1、"/>
      <w:lvlJc w:val="left"/>
      <w:pPr>
        <w:ind w:left="600" w:leftChars="0" w:firstLine="0" w:firstLineChars="0"/>
      </w:pPr>
    </w:lvl>
  </w:abstractNum>
  <w:abstractNum w:abstractNumId="2">
    <w:nsid w:val="668379D9"/>
    <w:multiLevelType w:val="singleLevel"/>
    <w:tmpl w:val="668379D9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20674515"/>
    <w:rsid w:val="22516C4A"/>
    <w:rsid w:val="442756E9"/>
    <w:rsid w:val="5BB514D7"/>
    <w:rsid w:val="5C5C0B3B"/>
    <w:rsid w:val="669276E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Times New Roman" w:hAnsi="Times New Roman" w:eastAsia="宋体" w:cs="Times New Roman"/>
      <w:sz w:val="21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widowControl w:val="0"/>
      <w:spacing w:before="260" w:beforeLines="0" w:after="260" w:afterLines="0" w:line="412" w:lineRule="auto"/>
      <w:outlineLvl w:val="1"/>
    </w:pPr>
    <w:rPr>
      <w:rFonts w:ascii="Arial" w:hAnsi="Arial" w:eastAsia="黑体" w:cs="Times New Roman"/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autoSpaceDE w:val="0"/>
      <w:autoSpaceDN w:val="0"/>
      <w:adjustRightInd w:val="0"/>
      <w:snapToGrid w:val="0"/>
      <w:jc w:val="center"/>
    </w:pPr>
    <w:rPr>
      <w:rFonts w:ascii="宋体"/>
      <w:sz w:val="18"/>
      <w:szCs w:val="18"/>
    </w:rPr>
  </w:style>
  <w:style w:type="paragraph" w:customStyle="1" w:styleId="7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2021-04-02T10:00:00Z</dcterms:created>
  <dc:creator>未定义</dc:creator>
  <cp:lastModifiedBy>未定义</cp:lastModifiedBy>
  <cp:lastPrinted>2024-04-08T00:45:00Z</cp:lastPrinted>
  <dcterms:modified xsi:type="dcterms:W3CDTF">2024-07-04T03:22:17Z</dcterms:modified>
  <dc:title>附件4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